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27" w:rsidRPr="00AB2A27" w:rsidRDefault="00AB2A27" w:rsidP="00AB2A27">
      <w:pPr>
        <w:shd w:val="clear" w:color="auto" w:fill="FFFFFF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B2A27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21442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AB2A27" w:rsidRPr="00F21442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МОУ-Андрейковичская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</w:t>
      </w:r>
    </w:p>
    <w:p w:rsidR="00AB2A27" w:rsidRPr="00F21442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442">
        <w:rPr>
          <w:rFonts w:ascii="Times New Roman" w:hAnsi="Times New Roman" w:cs="Times New Roman"/>
          <w:b/>
          <w:bCs/>
          <w:sz w:val="24"/>
          <w:szCs w:val="24"/>
        </w:rPr>
        <w:t>« ПЕРЕХОД НА НОВЫЕ ОБРАЗОВАТЕЛЬНЫЕ СТАНДАРТЫ»</w:t>
      </w:r>
    </w:p>
    <w:p w:rsidR="00AB2A27" w:rsidRPr="00011780" w:rsidRDefault="00AB2A27" w:rsidP="00AB2A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ННШ: </w:t>
      </w:r>
      <w:r w:rsidRPr="00011780">
        <w:rPr>
          <w:rFonts w:ascii="Times New Roman" w:hAnsi="Times New Roman" w:cs="Times New Roman"/>
          <w:i/>
          <w:iCs/>
          <w:sz w:val="24"/>
          <w:szCs w:val="24"/>
        </w:rPr>
        <w:t>«Обновление содержания образования с целью раскрытия способностей учащихся, подготовки к жизни в высокотехнологичном конкурентном мире. Разработка нового поколения образовательных стандартов»</w:t>
      </w:r>
    </w:p>
    <w:p w:rsidR="00AB2A27" w:rsidRDefault="00AB2A27" w:rsidP="00AB2A2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78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ОУ</w:t>
      </w:r>
      <w:r w:rsidRPr="000117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11780">
        <w:rPr>
          <w:rFonts w:ascii="Times New Roman" w:hAnsi="Times New Roman" w:cs="Times New Roman"/>
          <w:bCs/>
          <w:sz w:val="24"/>
          <w:szCs w:val="24"/>
        </w:rPr>
        <w:t xml:space="preserve"> получение каждым учащимся востребованного им качественн</w:t>
      </w:r>
      <w:r>
        <w:rPr>
          <w:rFonts w:ascii="Times New Roman" w:hAnsi="Times New Roman" w:cs="Times New Roman"/>
          <w:bCs/>
          <w:sz w:val="24"/>
          <w:szCs w:val="24"/>
        </w:rPr>
        <w:t>ого образования, соответствующего</w:t>
      </w:r>
      <w:r w:rsidRPr="00011780">
        <w:rPr>
          <w:rFonts w:ascii="Times New Roman" w:hAnsi="Times New Roman" w:cs="Times New Roman"/>
          <w:bCs/>
          <w:sz w:val="24"/>
          <w:szCs w:val="24"/>
        </w:rPr>
        <w:t xml:space="preserve"> его склонностям, интересам и возможностям</w:t>
      </w:r>
    </w:p>
    <w:p w:rsidR="00AB2A27" w:rsidRDefault="00AB2A27" w:rsidP="00AB2A2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A27" w:rsidRPr="005D1428" w:rsidRDefault="00AB2A27" w:rsidP="00AB2A2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428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AB2A27" w:rsidRDefault="00AB2A27" w:rsidP="00DB3A5D">
      <w:pPr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28">
        <w:rPr>
          <w:rFonts w:ascii="Times New Roman" w:hAnsi="Times New Roman" w:cs="Times New Roman"/>
          <w:bCs/>
          <w:iCs/>
          <w:sz w:val="24"/>
          <w:szCs w:val="24"/>
        </w:rPr>
        <w:t>индивидуализация образовательного процесса</w:t>
      </w:r>
      <w:r w:rsidRPr="005D1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начальной школе </w:t>
      </w:r>
      <w:r w:rsidRPr="005D1428">
        <w:rPr>
          <w:rFonts w:ascii="Times New Roman" w:hAnsi="Times New Roman" w:cs="Times New Roman"/>
          <w:bCs/>
          <w:sz w:val="24"/>
          <w:szCs w:val="24"/>
        </w:rPr>
        <w:t xml:space="preserve">за счет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2A27" w:rsidRPr="005D1428" w:rsidRDefault="00AB2A27" w:rsidP="00AB2A27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28">
        <w:rPr>
          <w:rFonts w:ascii="Times New Roman" w:hAnsi="Times New Roman" w:cs="Times New Roman"/>
          <w:bCs/>
          <w:sz w:val="24"/>
          <w:szCs w:val="24"/>
        </w:rPr>
        <w:t>образовательных программ;</w:t>
      </w:r>
      <w:r w:rsidRPr="005D1428">
        <w:rPr>
          <w:rFonts w:ascii="Times New Roman" w:hAnsi="Times New Roman" w:cs="Times New Roman"/>
          <w:bCs/>
          <w:iCs/>
          <w:shadow/>
          <w:sz w:val="24"/>
          <w:szCs w:val="24"/>
        </w:rPr>
        <w:t xml:space="preserve"> </w:t>
      </w:r>
    </w:p>
    <w:p w:rsidR="00AB2A27" w:rsidRPr="005D1428" w:rsidRDefault="00AB2A27" w:rsidP="00DB3A5D">
      <w:pPr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28">
        <w:rPr>
          <w:rFonts w:ascii="Times New Roman" w:hAnsi="Times New Roman" w:cs="Times New Roman"/>
          <w:bCs/>
          <w:iCs/>
          <w:sz w:val="24"/>
          <w:szCs w:val="24"/>
        </w:rPr>
        <w:t xml:space="preserve">конкурентоспособный уровень </w:t>
      </w:r>
      <w:proofErr w:type="gramStart"/>
      <w:r w:rsidRPr="005D1428">
        <w:rPr>
          <w:rFonts w:ascii="Times New Roman" w:hAnsi="Times New Roman" w:cs="Times New Roman"/>
          <w:bCs/>
          <w:iCs/>
          <w:sz w:val="24"/>
          <w:szCs w:val="24"/>
        </w:rPr>
        <w:t>образования</w:t>
      </w:r>
      <w:proofErr w:type="gramEnd"/>
      <w:r w:rsidRPr="005D1428">
        <w:rPr>
          <w:rFonts w:ascii="Times New Roman" w:hAnsi="Times New Roman" w:cs="Times New Roman"/>
          <w:bCs/>
          <w:sz w:val="24"/>
          <w:szCs w:val="24"/>
        </w:rPr>
        <w:t xml:space="preserve"> как по содержанию образовательных программ, так и по качеству образовательных услуг;</w:t>
      </w:r>
    </w:p>
    <w:p w:rsidR="00AB2A27" w:rsidRPr="005D1428" w:rsidRDefault="00AB2A27" w:rsidP="00DB3A5D">
      <w:pPr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28">
        <w:rPr>
          <w:rFonts w:ascii="Times New Roman" w:hAnsi="Times New Roman" w:cs="Times New Roman"/>
          <w:bCs/>
          <w:sz w:val="24"/>
          <w:szCs w:val="24"/>
        </w:rPr>
        <w:t>совершенствование содержания и технологий образования;</w:t>
      </w:r>
    </w:p>
    <w:p w:rsidR="00AB2A27" w:rsidRDefault="00AB2A27" w:rsidP="00DB3A5D">
      <w:pPr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28">
        <w:rPr>
          <w:rFonts w:ascii="Times New Roman" w:hAnsi="Times New Roman" w:cs="Times New Roman"/>
          <w:bCs/>
          <w:sz w:val="24"/>
          <w:szCs w:val="24"/>
        </w:rPr>
        <w:t>совершенствование системы оценки качества знаний.</w:t>
      </w:r>
    </w:p>
    <w:p w:rsidR="00AB2A27" w:rsidRPr="005D1428" w:rsidRDefault="00AB2A27" w:rsidP="00AB2A27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2A27" w:rsidRPr="00C83DDE" w:rsidRDefault="00AB2A27" w:rsidP="00AB2A27">
      <w:pPr>
        <w:pStyle w:val="af6"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C83DDE">
        <w:rPr>
          <w:color w:val="000000"/>
          <w:sz w:val="24"/>
          <w:szCs w:val="24"/>
        </w:rPr>
        <w:t>Главной отличительной чертой современного мира являются высокие темпы обновления научных знаний, технологий и технических систем, применяемых не только на производстве, но и в быту, сфере досуга человека. Поэтому необходимо</w:t>
      </w:r>
      <w:r>
        <w:rPr>
          <w:color w:val="000000"/>
          <w:sz w:val="24"/>
          <w:szCs w:val="24"/>
        </w:rPr>
        <w:t xml:space="preserve"> учить личность </w:t>
      </w:r>
      <w:r w:rsidRPr="00C83DDE">
        <w:rPr>
          <w:color w:val="000000"/>
          <w:sz w:val="24"/>
          <w:szCs w:val="24"/>
        </w:rPr>
        <w:t>постоянно самостоятельно  обновлять те знания и навыки, которые обеспечивают ее успешную  учебную и внеурочную деятельность, формировать готовность осваивать требования основного и полного образования, совершать в будущем обоснованный выбор своего жизненного пути  и соответствующей способностям, общественным потребностям профессии. Школа становится учреждением, формирующим с первого класса навыки самообразования и самовоспитания.</w:t>
      </w:r>
    </w:p>
    <w:p w:rsidR="00AB2A27" w:rsidRPr="00C83DDE" w:rsidRDefault="00AB2A27" w:rsidP="00AB2A27">
      <w:pPr>
        <w:pStyle w:val="af6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C83DDE">
        <w:rPr>
          <w:color w:val="000000"/>
          <w:sz w:val="24"/>
          <w:szCs w:val="24"/>
        </w:rPr>
        <w:t>Внедрение федеральных государственных образовательных стандартов второго поколения призвано обеспечить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  <w:r>
        <w:rPr>
          <w:color w:val="000000"/>
          <w:sz w:val="24"/>
          <w:szCs w:val="24"/>
        </w:rPr>
        <w:t xml:space="preserve"> </w:t>
      </w:r>
      <w:r w:rsidRPr="00C83DDE">
        <w:rPr>
          <w:color w:val="000000"/>
          <w:sz w:val="24"/>
          <w:szCs w:val="24"/>
        </w:rPr>
        <w:t>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усвоение знаний, а импульс к развитию способностей и ценностных установок личности учащегося. Главной целью образования становится не передача знаний и социального опыта, а развитие личности ученика.</w:t>
      </w:r>
    </w:p>
    <w:p w:rsidR="00AB2A27" w:rsidRDefault="00AB2A27" w:rsidP="00AB2A27">
      <w:pPr>
        <w:pStyle w:val="af6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C83DDE">
        <w:rPr>
          <w:color w:val="000000"/>
          <w:sz w:val="24"/>
          <w:szCs w:val="24"/>
        </w:rPr>
        <w:t xml:space="preserve">Начальное образование выступает важнейшим средством самореализации и самоутверждения ребенка как субъекта, уже способного определить цель, смысл и ценность требований современной культуры к учебной, семейно-бытовой, </w:t>
      </w:r>
      <w:proofErr w:type="spellStart"/>
      <w:r w:rsidRPr="00C83DDE">
        <w:rPr>
          <w:color w:val="000000"/>
          <w:sz w:val="24"/>
          <w:szCs w:val="24"/>
        </w:rPr>
        <w:t>досуговой</w:t>
      </w:r>
      <w:proofErr w:type="spellEnd"/>
      <w:r w:rsidRPr="00C83DDE">
        <w:rPr>
          <w:color w:val="000000"/>
          <w:sz w:val="24"/>
          <w:szCs w:val="24"/>
        </w:rPr>
        <w:t xml:space="preserve"> деятельности человека. </w:t>
      </w:r>
    </w:p>
    <w:p w:rsidR="00AB2A27" w:rsidRDefault="00AB2A27" w:rsidP="00AB2A27">
      <w:pPr>
        <w:pStyle w:val="af6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AB2A27" w:rsidRDefault="00AB2A27" w:rsidP="00AB2A27">
      <w:pPr>
        <w:pStyle w:val="af6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AB2A27" w:rsidRPr="005D1428" w:rsidRDefault="00AB2A27" w:rsidP="00AB2A27">
      <w:pPr>
        <w:pStyle w:val="af6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418"/>
        <w:gridCol w:w="2126"/>
      </w:tblGrid>
      <w:tr w:rsidR="00AB2A27" w:rsidRPr="00C83DDE" w:rsidTr="00AB2A27">
        <w:tc>
          <w:tcPr>
            <w:tcW w:w="6521" w:type="dxa"/>
            <w:shd w:val="clear" w:color="auto" w:fill="D9D9D9" w:themeFill="background1" w:themeFillShade="D9"/>
          </w:tcPr>
          <w:p w:rsidR="00AB2A27" w:rsidRPr="00B510BB" w:rsidRDefault="00AB2A27" w:rsidP="00AB2A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A27" w:rsidRPr="00B510BB" w:rsidRDefault="00AB2A27" w:rsidP="00AB2A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B2A27" w:rsidRPr="00B510BB" w:rsidRDefault="00AB2A27" w:rsidP="00AB2A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AB2A27" w:rsidRPr="00C83DDE" w:rsidTr="00736C02">
        <w:tc>
          <w:tcPr>
            <w:tcW w:w="6521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УМК учителями школы</w:t>
            </w:r>
          </w:p>
        </w:tc>
        <w:tc>
          <w:tcPr>
            <w:tcW w:w="1418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2126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AB2A27" w:rsidRPr="00C83DDE" w:rsidTr="00736C02">
        <w:tc>
          <w:tcPr>
            <w:tcW w:w="6521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образовательной программы школы</w:t>
            </w:r>
          </w:p>
        </w:tc>
        <w:tc>
          <w:tcPr>
            <w:tcW w:w="1418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2126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AB2A27" w:rsidRPr="00C83DDE" w:rsidTr="00736C02">
        <w:trPr>
          <w:trHeight w:val="849"/>
        </w:trPr>
        <w:tc>
          <w:tcPr>
            <w:tcW w:w="6521" w:type="dxa"/>
          </w:tcPr>
          <w:p w:rsidR="00AB2A27" w:rsidRPr="000347C0" w:rsidRDefault="00AB2A27" w:rsidP="00AB2A27">
            <w:pPr>
              <w:ind w:left="6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418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2126" w:type="dxa"/>
          </w:tcPr>
          <w:p w:rsidR="00AB2A27" w:rsidRPr="000347C0" w:rsidRDefault="00AB2A27" w:rsidP="00AB2A2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347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школы.</w:t>
            </w:r>
          </w:p>
        </w:tc>
      </w:tr>
      <w:tr w:rsidR="00AB2A27" w:rsidRPr="00C83DDE" w:rsidTr="00736C02">
        <w:trPr>
          <w:trHeight w:val="849"/>
        </w:trPr>
        <w:tc>
          <w:tcPr>
            <w:tcW w:w="6521" w:type="dxa"/>
          </w:tcPr>
          <w:p w:rsidR="00AB2A27" w:rsidRPr="000347C0" w:rsidRDefault="00AB2A27" w:rsidP="00AB2A27">
            <w:pPr>
              <w:spacing w:after="0"/>
              <w:ind w:left="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мониторинга введения федеральных государственных образовательных стандартов начального общего образования</w:t>
            </w:r>
          </w:p>
        </w:tc>
        <w:tc>
          <w:tcPr>
            <w:tcW w:w="1418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2126" w:type="dxa"/>
          </w:tcPr>
          <w:p w:rsidR="00AB2A27" w:rsidRPr="000347C0" w:rsidRDefault="00AB2A27" w:rsidP="00AB2A2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347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школы.</w:t>
            </w:r>
          </w:p>
        </w:tc>
      </w:tr>
      <w:tr w:rsidR="00AB2A27" w:rsidRPr="00C83DDE" w:rsidTr="00736C02">
        <w:tc>
          <w:tcPr>
            <w:tcW w:w="6521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sz w:val="24"/>
                <w:szCs w:val="24"/>
              </w:rPr>
              <w:t>Аттестация школы</w:t>
            </w:r>
          </w:p>
        </w:tc>
        <w:tc>
          <w:tcPr>
            <w:tcW w:w="1418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2126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МО</w:t>
            </w:r>
          </w:p>
        </w:tc>
      </w:tr>
      <w:tr w:rsidR="00AB2A27" w:rsidRPr="00C83DDE" w:rsidTr="00736C02">
        <w:tc>
          <w:tcPr>
            <w:tcW w:w="6521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маршрутов учеников </w:t>
            </w:r>
          </w:p>
        </w:tc>
        <w:tc>
          <w:tcPr>
            <w:tcW w:w="1418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2126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сопровождения, Кл</w:t>
            </w:r>
            <w:proofErr w:type="gramStart"/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AB2A27" w:rsidRPr="00C83DDE" w:rsidTr="00736C02">
        <w:tc>
          <w:tcPr>
            <w:tcW w:w="6521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технологии </w:t>
            </w:r>
            <w:proofErr w:type="spellStart"/>
            <w:r w:rsidRPr="00C83DD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83DD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достижений </w:t>
            </w:r>
            <w:r w:rsidRPr="00C83DDE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1418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2011-2013</w:t>
            </w:r>
          </w:p>
        </w:tc>
        <w:tc>
          <w:tcPr>
            <w:tcW w:w="2126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МО, Зам.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ВР</w:t>
            </w:r>
          </w:p>
        </w:tc>
      </w:tr>
      <w:tr w:rsidR="00AB2A27" w:rsidRPr="00C83DDE" w:rsidTr="00736C02">
        <w:tc>
          <w:tcPr>
            <w:tcW w:w="6521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диагностики, обеспечивающей сопровождение и поддержку ученика в образовательном процессе</w:t>
            </w:r>
          </w:p>
        </w:tc>
        <w:tc>
          <w:tcPr>
            <w:tcW w:w="1418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2011-2014</w:t>
            </w:r>
          </w:p>
        </w:tc>
        <w:tc>
          <w:tcPr>
            <w:tcW w:w="2126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МО</w:t>
            </w:r>
          </w:p>
        </w:tc>
      </w:tr>
      <w:tr w:rsidR="00AB2A27" w:rsidRPr="00C83DDE" w:rsidTr="00736C02">
        <w:tc>
          <w:tcPr>
            <w:tcW w:w="6521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современных образовательных технологий</w:t>
            </w:r>
          </w:p>
        </w:tc>
        <w:tc>
          <w:tcPr>
            <w:tcW w:w="1418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2011-2014</w:t>
            </w:r>
          </w:p>
        </w:tc>
        <w:tc>
          <w:tcPr>
            <w:tcW w:w="2126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администрация</w:t>
            </w:r>
          </w:p>
        </w:tc>
      </w:tr>
      <w:tr w:rsidR="00AB2A27" w:rsidRPr="00C83DDE" w:rsidTr="00736C02">
        <w:tc>
          <w:tcPr>
            <w:tcW w:w="6521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работы учителей о путях выявления личностных и социально-значимых результатах ученика в образовании</w:t>
            </w:r>
          </w:p>
        </w:tc>
        <w:tc>
          <w:tcPr>
            <w:tcW w:w="1418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2126" w:type="dxa"/>
          </w:tcPr>
          <w:p w:rsidR="00AB2A27" w:rsidRPr="00C83DDE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D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AB2A27" w:rsidRPr="00F266DE" w:rsidTr="00736C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учащихся, с целью определения приоритетных направлений </w:t>
            </w: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поУВР</w:t>
            </w:r>
            <w:proofErr w:type="spellEnd"/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</w:tr>
      <w:tr w:rsidR="00AB2A27" w:rsidRPr="00F266DE" w:rsidTr="00736C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Внедрение системы исследовательской  и проектной деятельности учащихся  в образовательную среду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учителя,</w:t>
            </w:r>
          </w:p>
        </w:tc>
      </w:tr>
      <w:tr w:rsidR="00AB2A27" w:rsidRPr="00C676B6" w:rsidTr="00736C02">
        <w:tc>
          <w:tcPr>
            <w:tcW w:w="6521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Определение, апробация и внедрение современных подходов к применению информационных технологий в образовании.</w:t>
            </w:r>
          </w:p>
        </w:tc>
        <w:tc>
          <w:tcPr>
            <w:tcW w:w="1418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</w:t>
            </w:r>
          </w:p>
        </w:tc>
      </w:tr>
      <w:tr w:rsidR="00AB2A27" w:rsidRPr="00C676B6" w:rsidTr="00736C02">
        <w:tc>
          <w:tcPr>
            <w:tcW w:w="6521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Создание в ОУ системы электронного документооборота.</w:t>
            </w:r>
          </w:p>
        </w:tc>
        <w:tc>
          <w:tcPr>
            <w:tcW w:w="1418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</w:t>
            </w:r>
          </w:p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информатики</w:t>
            </w:r>
          </w:p>
        </w:tc>
      </w:tr>
      <w:tr w:rsidR="00AB2A27" w:rsidRPr="00C676B6" w:rsidTr="00736C02">
        <w:tc>
          <w:tcPr>
            <w:tcW w:w="6521" w:type="dxa"/>
          </w:tcPr>
          <w:p w:rsidR="00AB2A27" w:rsidRPr="00C676B6" w:rsidRDefault="00AB2A27" w:rsidP="00AB2A27">
            <w:pPr>
              <w:pStyle w:val="3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Создание фонда обучающих и контролирующих программ по предметам, включая мультимедиа-технологии.</w:t>
            </w:r>
          </w:p>
        </w:tc>
        <w:tc>
          <w:tcPr>
            <w:tcW w:w="1418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2011-20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информатики</w:t>
            </w:r>
          </w:p>
        </w:tc>
      </w:tr>
      <w:tr w:rsidR="00AB2A27" w:rsidRPr="00C676B6" w:rsidTr="00736C02">
        <w:tc>
          <w:tcPr>
            <w:tcW w:w="6521" w:type="dxa"/>
          </w:tcPr>
          <w:p w:rsidR="00AB2A27" w:rsidRPr="00C676B6" w:rsidRDefault="00AB2A27" w:rsidP="00AB2A27">
            <w:pPr>
              <w:pStyle w:val="3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системы работы по конструированию учителем системы творческих занятий по своему предмету с использованием ИКТ </w:t>
            </w:r>
          </w:p>
          <w:p w:rsidR="00AB2A27" w:rsidRPr="00C676B6" w:rsidRDefault="00AB2A27" w:rsidP="00AB2A27">
            <w:pPr>
              <w:pStyle w:val="3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школьной единой информационной сети </w:t>
            </w:r>
          </w:p>
        </w:tc>
        <w:tc>
          <w:tcPr>
            <w:tcW w:w="1418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</w:t>
            </w:r>
          </w:p>
        </w:tc>
      </w:tr>
      <w:tr w:rsidR="00AB2A27" w:rsidRPr="00C676B6" w:rsidTr="00736C02">
        <w:tc>
          <w:tcPr>
            <w:tcW w:w="6521" w:type="dxa"/>
          </w:tcPr>
          <w:p w:rsidR="00AB2A27" w:rsidRPr="00C676B6" w:rsidRDefault="00AB2A27" w:rsidP="00AB2A27">
            <w:pPr>
              <w:pStyle w:val="3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 инновационного педагогического опыта   в систему ДО,  использования информационных технологий  в организации внеурочной деятельности обучающихся.</w:t>
            </w:r>
          </w:p>
        </w:tc>
        <w:tc>
          <w:tcPr>
            <w:tcW w:w="1418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2126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УВР и ВР</w:t>
            </w:r>
          </w:p>
        </w:tc>
      </w:tr>
      <w:tr w:rsidR="00AB2A27" w:rsidRPr="00C676B6" w:rsidTr="00736C02">
        <w:tc>
          <w:tcPr>
            <w:tcW w:w="6521" w:type="dxa"/>
          </w:tcPr>
          <w:p w:rsidR="00AB2A27" w:rsidRPr="00C676B6" w:rsidRDefault="00AB2A27" w:rsidP="00AB2A27">
            <w:pPr>
              <w:pStyle w:val="3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Проведение интегрированных уроков с использованием ИКТ</w:t>
            </w:r>
          </w:p>
        </w:tc>
        <w:tc>
          <w:tcPr>
            <w:tcW w:w="1418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школы</w:t>
            </w:r>
          </w:p>
        </w:tc>
      </w:tr>
      <w:tr w:rsidR="00AB2A27" w:rsidRPr="00C676B6" w:rsidTr="00736C02">
        <w:tc>
          <w:tcPr>
            <w:tcW w:w="6521" w:type="dxa"/>
          </w:tcPr>
          <w:p w:rsidR="00AB2A27" w:rsidRPr="00C676B6" w:rsidRDefault="00AB2A27" w:rsidP="00AB2A27">
            <w:pPr>
              <w:pStyle w:val="3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банка </w:t>
            </w:r>
            <w:proofErr w:type="spellStart"/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C676B6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418" w:type="dxa"/>
          </w:tcPr>
          <w:p w:rsidR="00AB2A27" w:rsidRPr="00C676B6" w:rsidRDefault="00AB2A27" w:rsidP="00AB2A27">
            <w:pPr>
              <w:pStyle w:val="3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 xml:space="preserve">2012-2015 </w:t>
            </w:r>
          </w:p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УВР</w:t>
            </w:r>
          </w:p>
        </w:tc>
      </w:tr>
      <w:tr w:rsidR="00AB2A27" w:rsidRPr="00C676B6" w:rsidTr="00736C02">
        <w:tc>
          <w:tcPr>
            <w:tcW w:w="6521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медиабиблиотеки</w:t>
            </w:r>
            <w:proofErr w:type="spellEnd"/>
            <w:r w:rsidRPr="00C676B6">
              <w:rPr>
                <w:rFonts w:ascii="Times New Roman" w:hAnsi="Times New Roman" w:cs="Times New Roman"/>
                <w:sz w:val="24"/>
                <w:szCs w:val="24"/>
              </w:rPr>
              <w:t xml:space="preserve"> для методической поддержки учебного процесса.</w:t>
            </w:r>
          </w:p>
        </w:tc>
        <w:tc>
          <w:tcPr>
            <w:tcW w:w="1418" w:type="dxa"/>
          </w:tcPr>
          <w:p w:rsidR="00AB2A27" w:rsidRPr="00AB2A27" w:rsidRDefault="00AB2A27" w:rsidP="00AB2A27">
            <w:pPr>
              <w:pStyle w:val="34"/>
              <w:spacing w:after="0"/>
              <w:jc w:val="both"/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2A27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2013-2015</w:t>
            </w:r>
          </w:p>
          <w:p w:rsidR="00AB2A27" w:rsidRPr="00AB2A27" w:rsidRDefault="00AB2A27" w:rsidP="00AB2A27">
            <w:pPr>
              <w:pStyle w:val="3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библиотекарь</w:t>
            </w:r>
          </w:p>
        </w:tc>
      </w:tr>
      <w:tr w:rsidR="00AB2A27" w:rsidRPr="00C676B6" w:rsidTr="00736C02">
        <w:tc>
          <w:tcPr>
            <w:tcW w:w="6521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 с представлением результатов на педагогическом совете школы, планирование дальнейшей работы</w:t>
            </w:r>
          </w:p>
        </w:tc>
        <w:tc>
          <w:tcPr>
            <w:tcW w:w="1418" w:type="dxa"/>
          </w:tcPr>
          <w:p w:rsidR="00AB2A27" w:rsidRPr="00AB2A27" w:rsidRDefault="00AB2A27" w:rsidP="00AB2A27">
            <w:pPr>
              <w:pStyle w:val="34"/>
              <w:spacing w:after="0"/>
              <w:jc w:val="both"/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2A27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2014-2015</w:t>
            </w:r>
          </w:p>
          <w:p w:rsidR="00AB2A27" w:rsidRPr="00AB2A27" w:rsidRDefault="00AB2A27" w:rsidP="00AB2A27">
            <w:pPr>
              <w:pStyle w:val="34"/>
              <w:spacing w:after="0"/>
              <w:jc w:val="both"/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</w:p>
          <w:p w:rsidR="00AB2A27" w:rsidRPr="00C676B6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УВР</w:t>
            </w:r>
          </w:p>
        </w:tc>
      </w:tr>
    </w:tbl>
    <w:p w:rsidR="00AB2A27" w:rsidRDefault="00AB2A27" w:rsidP="00AB2A27">
      <w:pPr>
        <w:pStyle w:val="a5"/>
        <w:spacing w:before="0" w:after="0" w:line="276" w:lineRule="auto"/>
        <w:ind w:left="360" w:right="96"/>
        <w:rPr>
          <w:color w:val="FF0000"/>
        </w:rPr>
      </w:pPr>
    </w:p>
    <w:p w:rsidR="00AB2A27" w:rsidRPr="005D1428" w:rsidRDefault="00AB2A27" w:rsidP="00AB2A27">
      <w:pPr>
        <w:pStyle w:val="a6"/>
        <w:spacing w:after="0" w:line="276" w:lineRule="auto"/>
        <w:ind w:left="0"/>
        <w:jc w:val="both"/>
      </w:pPr>
      <w:r w:rsidRPr="005D1428">
        <w:rPr>
          <w:b/>
        </w:rPr>
        <w:t>Ожидаемые результаты:</w:t>
      </w:r>
      <w:r w:rsidRPr="005D1428">
        <w:t xml:space="preserve"> </w:t>
      </w:r>
    </w:p>
    <w:p w:rsidR="00AB2A27" w:rsidRPr="005D1428" w:rsidRDefault="00AB2A27" w:rsidP="00DB3A5D">
      <w:pPr>
        <w:pStyle w:val="a6"/>
        <w:numPr>
          <w:ilvl w:val="0"/>
          <w:numId w:val="11"/>
        </w:numPr>
        <w:spacing w:after="0" w:line="276" w:lineRule="auto"/>
        <w:jc w:val="both"/>
      </w:pPr>
      <w:r w:rsidRPr="005D1428">
        <w:t xml:space="preserve">Обеспечение учителей методическим оснащением </w:t>
      </w:r>
      <w:proofErr w:type="spellStart"/>
      <w:r w:rsidRPr="005D1428">
        <w:t>разноуровневых</w:t>
      </w:r>
      <w:proofErr w:type="spellEnd"/>
      <w:r w:rsidRPr="005D1428">
        <w:t xml:space="preserve"> подходов к реализации образовательной программы расширенного начального обучения и образовательной программы основной и старшей школы. </w:t>
      </w:r>
    </w:p>
    <w:p w:rsidR="00AB2A27" w:rsidRPr="005D1428" w:rsidRDefault="00AB2A27" w:rsidP="00DB3A5D">
      <w:pPr>
        <w:pStyle w:val="a6"/>
        <w:numPr>
          <w:ilvl w:val="0"/>
          <w:numId w:val="11"/>
        </w:numPr>
        <w:spacing w:after="0" w:line="276" w:lineRule="auto"/>
        <w:jc w:val="both"/>
      </w:pPr>
      <w:r w:rsidRPr="005D1428">
        <w:t>Совершенствование системы оценки качества знаний</w:t>
      </w:r>
    </w:p>
    <w:p w:rsidR="00AB2A27" w:rsidRDefault="00AB2A27" w:rsidP="00DB3A5D">
      <w:pPr>
        <w:pStyle w:val="a6"/>
        <w:numPr>
          <w:ilvl w:val="0"/>
          <w:numId w:val="11"/>
        </w:numPr>
        <w:spacing w:after="0" w:line="276" w:lineRule="auto"/>
        <w:ind w:left="714" w:hanging="357"/>
        <w:jc w:val="both"/>
      </w:pPr>
      <w:r w:rsidRPr="005D1428">
        <w:t>Повышение качества образования</w:t>
      </w:r>
    </w:p>
    <w:p w:rsidR="00AB2A27" w:rsidRPr="005D1428" w:rsidRDefault="00AB2A27" w:rsidP="00AB2A27">
      <w:pPr>
        <w:pStyle w:val="a6"/>
        <w:spacing w:after="0" w:line="276" w:lineRule="auto"/>
        <w:ind w:left="714"/>
        <w:jc w:val="both"/>
      </w:pPr>
    </w:p>
    <w:p w:rsidR="00AB2A27" w:rsidRPr="005D1428" w:rsidRDefault="00AB2A27" w:rsidP="00AB2A27">
      <w:pPr>
        <w:pStyle w:val="a6"/>
        <w:spacing w:after="0" w:line="276" w:lineRule="auto"/>
        <w:jc w:val="both"/>
        <w:rPr>
          <w:b/>
        </w:rPr>
      </w:pPr>
      <w:r w:rsidRPr="005D1428">
        <w:rPr>
          <w:b/>
        </w:rPr>
        <w:t>Критерии результативности</w:t>
      </w:r>
    </w:p>
    <w:p w:rsidR="00AB2A27" w:rsidRPr="005D1428" w:rsidRDefault="00AB2A27" w:rsidP="00DB3A5D">
      <w:pPr>
        <w:pStyle w:val="a6"/>
        <w:numPr>
          <w:ilvl w:val="0"/>
          <w:numId w:val="11"/>
        </w:numPr>
        <w:spacing w:after="0" w:line="276" w:lineRule="auto"/>
        <w:jc w:val="both"/>
      </w:pPr>
      <w:r w:rsidRPr="005D1428">
        <w:t>успешное выполнение учащимися требований образовательного стандарта;</w:t>
      </w:r>
    </w:p>
    <w:p w:rsidR="00AB2A27" w:rsidRPr="005D1428" w:rsidRDefault="00AB2A27" w:rsidP="00DB3A5D">
      <w:pPr>
        <w:pStyle w:val="a6"/>
        <w:numPr>
          <w:ilvl w:val="0"/>
          <w:numId w:val="11"/>
        </w:numPr>
        <w:spacing w:after="0" w:line="276" w:lineRule="auto"/>
        <w:jc w:val="both"/>
      </w:pPr>
      <w:r w:rsidRPr="005D1428">
        <w:t>применение учителями современных образовательных технологий;</w:t>
      </w:r>
    </w:p>
    <w:p w:rsidR="00AB2A27" w:rsidRPr="005D1428" w:rsidRDefault="00AB2A27" w:rsidP="00DB3A5D">
      <w:pPr>
        <w:pStyle w:val="a6"/>
        <w:numPr>
          <w:ilvl w:val="0"/>
          <w:numId w:val="11"/>
        </w:numPr>
        <w:spacing w:after="0" w:line="276" w:lineRule="auto"/>
        <w:jc w:val="both"/>
      </w:pPr>
      <w:r w:rsidRPr="005D1428">
        <w:t>успешное поступление в ВУЗы выпускников школы;</w:t>
      </w:r>
    </w:p>
    <w:p w:rsidR="00AB2A27" w:rsidRPr="005D1428" w:rsidRDefault="00AB2A27" w:rsidP="00DB3A5D">
      <w:pPr>
        <w:pStyle w:val="a6"/>
        <w:numPr>
          <w:ilvl w:val="0"/>
          <w:numId w:val="11"/>
        </w:numPr>
        <w:spacing w:after="0" w:line="276" w:lineRule="auto"/>
        <w:jc w:val="both"/>
      </w:pPr>
      <w:r w:rsidRPr="005D1428">
        <w:t>характеристика личностных и социально значимых достижений учащихся и педагогов;</w:t>
      </w:r>
    </w:p>
    <w:p w:rsidR="00AB2A27" w:rsidRPr="005D1428" w:rsidRDefault="00AB2A27" w:rsidP="00DB3A5D">
      <w:pPr>
        <w:pStyle w:val="a6"/>
        <w:numPr>
          <w:ilvl w:val="0"/>
          <w:numId w:val="11"/>
        </w:numPr>
        <w:spacing w:after="0" w:line="276" w:lineRule="auto"/>
        <w:jc w:val="both"/>
      </w:pPr>
      <w:r w:rsidRPr="005D1428">
        <w:t>информационно-управленческая обеспеченность реального выбора.</w:t>
      </w:r>
    </w:p>
    <w:p w:rsidR="00AB2A27" w:rsidRDefault="00AB2A27" w:rsidP="00AB2A27">
      <w:pPr>
        <w:spacing w:after="0"/>
        <w:ind w:right="9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27" w:rsidRPr="00F14900" w:rsidRDefault="00F14900" w:rsidP="00AB2A27">
      <w:pPr>
        <w:shd w:val="clear" w:color="auto" w:fill="FFFFFF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4</w:t>
      </w:r>
    </w:p>
    <w:p w:rsidR="00AB2A27" w:rsidRPr="008E3086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E3086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AB2A27" w:rsidRPr="008E3086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086">
        <w:rPr>
          <w:rFonts w:ascii="Times New Roman" w:hAnsi="Times New Roman" w:cs="Times New Roman"/>
          <w:b/>
          <w:bCs/>
          <w:sz w:val="24"/>
          <w:szCs w:val="24"/>
        </w:rPr>
        <w:t xml:space="preserve">МОУ – </w:t>
      </w:r>
      <w:proofErr w:type="spellStart"/>
      <w:r w:rsidRPr="008E3086">
        <w:rPr>
          <w:rFonts w:ascii="Times New Roman" w:hAnsi="Times New Roman" w:cs="Times New Roman"/>
          <w:b/>
          <w:bCs/>
          <w:sz w:val="24"/>
          <w:szCs w:val="24"/>
        </w:rPr>
        <w:t>Андрейковичская</w:t>
      </w:r>
      <w:proofErr w:type="spellEnd"/>
      <w:r w:rsidRPr="008E3086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</w:p>
    <w:p w:rsidR="00AB2A27" w:rsidRPr="008E3086" w:rsidRDefault="00AB2A27" w:rsidP="00AB2A2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086">
        <w:rPr>
          <w:rFonts w:ascii="Times New Roman" w:hAnsi="Times New Roman" w:cs="Times New Roman"/>
          <w:b/>
          <w:bCs/>
          <w:sz w:val="24"/>
          <w:szCs w:val="24"/>
        </w:rPr>
        <w:t>«РАЗВИТИЕ УСЛОВИЙ ДЛЯ ПОДДЕРЖКИ ТАЛАНТЛИВЫХ ДЕТЕЙ»</w:t>
      </w:r>
    </w:p>
    <w:p w:rsidR="00AB2A27" w:rsidRDefault="00AB2A27" w:rsidP="00AB2A2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ННШ: </w:t>
      </w:r>
      <w:r w:rsidRPr="009F126B">
        <w:rPr>
          <w:rFonts w:ascii="Times New Roman" w:hAnsi="Times New Roman" w:cs="Times New Roman"/>
          <w:i/>
          <w:iCs/>
          <w:sz w:val="24"/>
          <w:szCs w:val="24"/>
        </w:rPr>
        <w:t>«Выстраивание разветвленной системы поиска и поддержки талантливых детей»</w:t>
      </w:r>
    </w:p>
    <w:p w:rsidR="00AB2A27" w:rsidRDefault="00AB2A27" w:rsidP="00AB2A27">
      <w:pPr>
        <w:pStyle w:val="a5"/>
        <w:spacing w:before="0" w:after="0" w:line="276" w:lineRule="auto"/>
        <w:jc w:val="both"/>
      </w:pPr>
      <w:r w:rsidRPr="00852166">
        <w:rPr>
          <w:b/>
        </w:rPr>
        <w:t>Цель</w:t>
      </w:r>
      <w:r>
        <w:rPr>
          <w:b/>
        </w:rPr>
        <w:t xml:space="preserve">  ОУ</w:t>
      </w:r>
      <w:r w:rsidRPr="00852166">
        <w:rPr>
          <w:b/>
        </w:rPr>
        <w:t>:</w:t>
      </w:r>
      <w:r w:rsidRPr="00852166">
        <w:t xml:space="preserve"> </w:t>
      </w:r>
    </w:p>
    <w:p w:rsidR="00AB2A27" w:rsidRPr="008E3086" w:rsidRDefault="00AB2A27" w:rsidP="00DB3A5D">
      <w:pPr>
        <w:pStyle w:val="a5"/>
        <w:numPr>
          <w:ilvl w:val="0"/>
          <w:numId w:val="19"/>
        </w:numPr>
        <w:spacing w:before="0" w:after="0" w:line="276" w:lineRule="auto"/>
        <w:jc w:val="both"/>
        <w:rPr>
          <w:b/>
        </w:rPr>
      </w:pPr>
      <w:r w:rsidRPr="00852166">
        <w:t>способствовать развитию познавательных интересов и исследовательских умений учащихся,</w:t>
      </w:r>
      <w:r w:rsidRPr="000347C0">
        <w:t xml:space="preserve"> приобретению умений самостоя</w:t>
      </w:r>
      <w:r>
        <w:t>тельно работать с информацией;</w:t>
      </w:r>
    </w:p>
    <w:p w:rsidR="00AB2A27" w:rsidRPr="008C7B53" w:rsidRDefault="00AB2A27" w:rsidP="00DB3A5D">
      <w:pPr>
        <w:pStyle w:val="a5"/>
        <w:numPr>
          <w:ilvl w:val="0"/>
          <w:numId w:val="19"/>
        </w:numPr>
        <w:tabs>
          <w:tab w:val="left" w:pos="333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с</w:t>
      </w:r>
      <w:r w:rsidRPr="008C7B53">
        <w:rPr>
          <w:color w:val="000000"/>
        </w:rPr>
        <w:t>оздание благоприятных условий для развития талантливых учащихся   через оптимальную структуру школьного  и дополнительного образования.</w:t>
      </w:r>
    </w:p>
    <w:p w:rsidR="00AB2A27" w:rsidRDefault="00AB2A27" w:rsidP="00DB3A5D">
      <w:pPr>
        <w:pStyle w:val="a5"/>
        <w:numPr>
          <w:ilvl w:val="0"/>
          <w:numId w:val="19"/>
        </w:numPr>
        <w:tabs>
          <w:tab w:val="left" w:pos="333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ф</w:t>
      </w:r>
      <w:r w:rsidRPr="008C7B53">
        <w:rPr>
          <w:color w:val="000000"/>
        </w:rPr>
        <w:t>ормирование системы  социально-психологической поддержки одаренных и способных детей.</w:t>
      </w:r>
    </w:p>
    <w:p w:rsidR="00AB2A27" w:rsidRPr="008E3086" w:rsidRDefault="00AB2A27" w:rsidP="00AB2A27">
      <w:pPr>
        <w:pStyle w:val="a5"/>
        <w:tabs>
          <w:tab w:val="left" w:pos="3330"/>
        </w:tabs>
        <w:spacing w:line="276" w:lineRule="auto"/>
        <w:jc w:val="both"/>
        <w:rPr>
          <w:color w:val="000000"/>
        </w:rPr>
      </w:pPr>
      <w:r w:rsidRPr="000347C0">
        <w:rPr>
          <w:b/>
        </w:rPr>
        <w:t>Задачи</w:t>
      </w:r>
      <w:r>
        <w:rPr>
          <w:b/>
        </w:rPr>
        <w:t xml:space="preserve"> ОУ</w:t>
      </w:r>
      <w:r w:rsidRPr="000347C0">
        <w:rPr>
          <w:b/>
        </w:rPr>
        <w:t>:</w:t>
      </w:r>
    </w:p>
    <w:p w:rsidR="00AB2A27" w:rsidRPr="008C7B53" w:rsidRDefault="00AB2A27" w:rsidP="00DB3A5D">
      <w:pPr>
        <w:pStyle w:val="a5"/>
        <w:numPr>
          <w:ilvl w:val="0"/>
          <w:numId w:val="12"/>
        </w:numPr>
        <w:tabs>
          <w:tab w:val="left" w:pos="360"/>
          <w:tab w:val="left" w:pos="3330"/>
        </w:tabs>
        <w:spacing w:line="276" w:lineRule="auto"/>
        <w:jc w:val="both"/>
        <w:rPr>
          <w:color w:val="000000"/>
        </w:rPr>
      </w:pPr>
      <w:r w:rsidRPr="008C7B53">
        <w:rPr>
          <w:color w:val="000000"/>
        </w:rPr>
        <w:t>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 одарённым детям;</w:t>
      </w:r>
    </w:p>
    <w:p w:rsidR="00AB2A27" w:rsidRPr="008C7B53" w:rsidRDefault="00AB2A27" w:rsidP="00DB3A5D">
      <w:pPr>
        <w:pStyle w:val="a5"/>
        <w:numPr>
          <w:ilvl w:val="0"/>
          <w:numId w:val="12"/>
        </w:numPr>
        <w:tabs>
          <w:tab w:val="left" w:pos="360"/>
          <w:tab w:val="left" w:pos="3330"/>
        </w:tabs>
        <w:spacing w:line="276" w:lineRule="auto"/>
        <w:jc w:val="both"/>
        <w:rPr>
          <w:color w:val="000000"/>
        </w:rPr>
      </w:pPr>
      <w:r w:rsidRPr="008C7B53">
        <w:rPr>
          <w:color w:val="000000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AB2A27" w:rsidRPr="008C7B53" w:rsidRDefault="00AB2A27" w:rsidP="00DB3A5D">
      <w:pPr>
        <w:pStyle w:val="a5"/>
        <w:numPr>
          <w:ilvl w:val="0"/>
          <w:numId w:val="12"/>
        </w:numPr>
        <w:tabs>
          <w:tab w:val="left" w:pos="360"/>
          <w:tab w:val="left" w:pos="3330"/>
        </w:tabs>
        <w:spacing w:line="276" w:lineRule="auto"/>
        <w:jc w:val="both"/>
        <w:rPr>
          <w:color w:val="000000"/>
        </w:rPr>
      </w:pPr>
      <w:r w:rsidRPr="008C7B53">
        <w:rPr>
          <w:color w:val="000000"/>
        </w:rPr>
        <w:t>создание условий для укрепления здоровья одарённых детей;</w:t>
      </w:r>
    </w:p>
    <w:p w:rsidR="00AB2A27" w:rsidRPr="008C7B53" w:rsidRDefault="00AB2A27" w:rsidP="00DB3A5D">
      <w:pPr>
        <w:pStyle w:val="a5"/>
        <w:numPr>
          <w:ilvl w:val="0"/>
          <w:numId w:val="12"/>
        </w:numPr>
        <w:tabs>
          <w:tab w:val="left" w:pos="360"/>
          <w:tab w:val="left" w:pos="3330"/>
        </w:tabs>
        <w:spacing w:line="276" w:lineRule="auto"/>
        <w:jc w:val="both"/>
        <w:rPr>
          <w:color w:val="000000"/>
        </w:rPr>
      </w:pPr>
      <w:r w:rsidRPr="008C7B53">
        <w:rPr>
          <w:color w:val="000000"/>
        </w:rPr>
        <w:t xml:space="preserve">расширение возможностей для участия способных и одарённых школьников в районных,  </w:t>
      </w:r>
      <w:r>
        <w:rPr>
          <w:color w:val="000000"/>
        </w:rPr>
        <w:t>областных</w:t>
      </w:r>
      <w:r w:rsidRPr="008C7B53">
        <w:rPr>
          <w:color w:val="000000"/>
        </w:rPr>
        <w:t xml:space="preserve"> олимпиадах, научных конференциях, творческих выставках, различных конкурсах.</w:t>
      </w:r>
    </w:p>
    <w:p w:rsidR="00AB2A27" w:rsidRPr="000347C0" w:rsidRDefault="00AB2A27" w:rsidP="00DB3A5D">
      <w:pPr>
        <w:pStyle w:val="a5"/>
        <w:numPr>
          <w:ilvl w:val="0"/>
          <w:numId w:val="12"/>
        </w:numPr>
        <w:spacing w:before="0" w:after="0" w:line="276" w:lineRule="auto"/>
        <w:jc w:val="both"/>
      </w:pPr>
      <w:r w:rsidRPr="000347C0">
        <w:t>обучение учащихся проектной деятельности;</w:t>
      </w:r>
    </w:p>
    <w:p w:rsidR="00AB2A27" w:rsidRPr="000347C0" w:rsidRDefault="00AB2A27" w:rsidP="00DB3A5D">
      <w:pPr>
        <w:pStyle w:val="a5"/>
        <w:numPr>
          <w:ilvl w:val="0"/>
          <w:numId w:val="12"/>
        </w:numPr>
        <w:spacing w:before="0" w:after="0" w:line="276" w:lineRule="auto"/>
        <w:jc w:val="both"/>
      </w:pPr>
      <w:r w:rsidRPr="000347C0">
        <w:t>обеспечение консультативной поддержки и практической помощи участникам проекта в постановке задач, в сборе информации, её обработке;</w:t>
      </w:r>
    </w:p>
    <w:p w:rsidR="00AB2A27" w:rsidRPr="000347C0" w:rsidRDefault="00AB2A27" w:rsidP="00DB3A5D">
      <w:pPr>
        <w:pStyle w:val="a5"/>
        <w:numPr>
          <w:ilvl w:val="0"/>
          <w:numId w:val="12"/>
        </w:numPr>
        <w:spacing w:before="0" w:after="0" w:line="276" w:lineRule="auto"/>
        <w:jc w:val="both"/>
      </w:pPr>
      <w:r w:rsidRPr="000347C0">
        <w:t>создание системы критериев оценки работ, премирования и награждения победителей.</w:t>
      </w:r>
    </w:p>
    <w:p w:rsidR="00AB2A27" w:rsidRPr="004607C9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A27" w:rsidRPr="003A5073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b/>
          <w:bCs/>
          <w:sz w:val="24"/>
          <w:szCs w:val="24"/>
        </w:rPr>
        <w:t>Целевая направленность школы</w:t>
      </w:r>
      <w:r w:rsidRPr="003A5073">
        <w:rPr>
          <w:rFonts w:ascii="Times New Roman" w:hAnsi="Times New Roman" w:cs="Times New Roman"/>
          <w:sz w:val="24"/>
          <w:szCs w:val="24"/>
        </w:rPr>
        <w:t xml:space="preserve"> – формирование личности, способной к творческому самовыражению, к активной жизненной позиции в самореализации и самоопределении учебной и профессиональной деятельности.</w:t>
      </w:r>
    </w:p>
    <w:p w:rsidR="00AB2A27" w:rsidRPr="003A5073" w:rsidRDefault="00AB2A27" w:rsidP="00AB2A2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50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AB2A27" w:rsidRDefault="00AB2A27" w:rsidP="00DB3A5D">
      <w:pPr>
        <w:numPr>
          <w:ilvl w:val="0"/>
          <w:numId w:val="8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Создание условий для проявления и раскрытия творческих способностей всех участников учебно-воспитательного процесса  через  </w:t>
      </w:r>
      <w:r w:rsidRPr="003A507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разработку  и  участие  в  социально-значимых  проектах  </w:t>
      </w:r>
      <w:r w:rsidRPr="003A5073">
        <w:rPr>
          <w:rFonts w:ascii="Times New Roman" w:hAnsi="Times New Roman" w:cs="Times New Roman"/>
          <w:sz w:val="24"/>
          <w:szCs w:val="24"/>
        </w:rPr>
        <w:t>различных  уровней.</w:t>
      </w:r>
    </w:p>
    <w:p w:rsidR="00AB2A27" w:rsidRDefault="00AB2A27" w:rsidP="00DB3A5D">
      <w:pPr>
        <w:numPr>
          <w:ilvl w:val="0"/>
          <w:numId w:val="8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>Формирование развивающей нравственно и эмоционально благоприятной внутренней и внешней среды для становления личности, как ученика, так и учителя.</w:t>
      </w:r>
    </w:p>
    <w:p w:rsidR="00AB2A27" w:rsidRDefault="00AB2A27" w:rsidP="00DB3A5D">
      <w:pPr>
        <w:numPr>
          <w:ilvl w:val="0"/>
          <w:numId w:val="8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>Создание ученического самоуправления.</w:t>
      </w:r>
    </w:p>
    <w:p w:rsidR="00AB2A27" w:rsidRDefault="00AB2A27" w:rsidP="00DB3A5D">
      <w:pPr>
        <w:numPr>
          <w:ilvl w:val="0"/>
          <w:numId w:val="8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Развитие и упрочнение детской организации как основы для </w:t>
      </w:r>
      <w:proofErr w:type="spellStart"/>
      <w:r w:rsidRPr="003A5073">
        <w:rPr>
          <w:rFonts w:ascii="Times New Roman" w:hAnsi="Times New Roman" w:cs="Times New Roman"/>
          <w:sz w:val="24"/>
          <w:szCs w:val="24"/>
        </w:rPr>
        <w:t>межвозрастного</w:t>
      </w:r>
      <w:proofErr w:type="spellEnd"/>
      <w:r w:rsidRPr="003A5073">
        <w:rPr>
          <w:rFonts w:ascii="Times New Roman" w:hAnsi="Times New Roman" w:cs="Times New Roman"/>
          <w:sz w:val="24"/>
          <w:szCs w:val="24"/>
        </w:rPr>
        <w:t xml:space="preserve"> конструктивного общения, социализации, социальной адаптации, творческого развития каждого ученика.</w:t>
      </w:r>
    </w:p>
    <w:p w:rsidR="009F5144" w:rsidRPr="008E3086" w:rsidRDefault="009F5144" w:rsidP="009F51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firstLine="540"/>
        <w:jc w:val="both"/>
        <w:rPr>
          <w:color w:val="000000"/>
        </w:rPr>
      </w:pPr>
      <w:r w:rsidRPr="008C7B53">
        <w:rPr>
          <w:color w:val="000000"/>
        </w:rPr>
        <w:lastRenderedPageBreak/>
        <w:t> </w:t>
      </w:r>
      <w:r w:rsidRPr="008C7B53">
        <w:rPr>
          <w:b/>
          <w:color w:val="000000"/>
        </w:rPr>
        <w:t>Ожидаемые результаты реализации программы</w:t>
      </w:r>
      <w:r w:rsidRPr="008C7B53">
        <w:rPr>
          <w:color w:val="000000"/>
        </w:rPr>
        <w:t> 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jc w:val="both"/>
        <w:rPr>
          <w:color w:val="000000"/>
        </w:rPr>
      </w:pPr>
      <w:r w:rsidRPr="008C7B53">
        <w:rPr>
          <w:color w:val="000000"/>
        </w:rPr>
        <w:t>Реализации программа призвана способствовать:</w:t>
      </w:r>
    </w:p>
    <w:p w:rsidR="00AB2A27" w:rsidRDefault="00AB2A27" w:rsidP="00DB3A5D">
      <w:pPr>
        <w:pStyle w:val="a6"/>
        <w:numPr>
          <w:ilvl w:val="0"/>
          <w:numId w:val="20"/>
        </w:numPr>
        <w:tabs>
          <w:tab w:val="left" w:pos="360"/>
          <w:tab w:val="left" w:pos="3330"/>
        </w:tabs>
        <w:spacing w:line="276" w:lineRule="auto"/>
        <w:rPr>
          <w:color w:val="000000"/>
        </w:rPr>
      </w:pPr>
      <w:r w:rsidRPr="008C7B53">
        <w:rPr>
          <w:color w:val="000000"/>
        </w:rPr>
        <w:t>созданию условий для сохранения и приумножения интеллектуального и творческого потенциала учащихся;</w:t>
      </w:r>
    </w:p>
    <w:p w:rsidR="00AB2A27" w:rsidRDefault="00AB2A27" w:rsidP="00DB3A5D">
      <w:pPr>
        <w:pStyle w:val="a6"/>
        <w:numPr>
          <w:ilvl w:val="0"/>
          <w:numId w:val="20"/>
        </w:numPr>
        <w:tabs>
          <w:tab w:val="left" w:pos="360"/>
          <w:tab w:val="left" w:pos="3330"/>
        </w:tabs>
        <w:spacing w:line="276" w:lineRule="auto"/>
        <w:rPr>
          <w:color w:val="000000"/>
        </w:rPr>
      </w:pPr>
      <w:r w:rsidRPr="008E3086">
        <w:rPr>
          <w:color w:val="000000"/>
        </w:rPr>
        <w:t>созданию системы подготовки, переподготовки и повышения квалификации педагогов, социального педагога и других специалистов для работы с одарёнными детьми;</w:t>
      </w:r>
    </w:p>
    <w:p w:rsidR="00AB2A27" w:rsidRDefault="00AB2A27" w:rsidP="00DB3A5D">
      <w:pPr>
        <w:pStyle w:val="a6"/>
        <w:numPr>
          <w:ilvl w:val="0"/>
          <w:numId w:val="20"/>
        </w:numPr>
        <w:tabs>
          <w:tab w:val="left" w:pos="360"/>
          <w:tab w:val="left" w:pos="3330"/>
        </w:tabs>
        <w:spacing w:line="276" w:lineRule="auto"/>
        <w:rPr>
          <w:color w:val="000000"/>
        </w:rPr>
      </w:pPr>
      <w:r w:rsidRPr="008E3086">
        <w:rPr>
          <w:color w:val="000000"/>
        </w:rPr>
        <w:t>созданию условий для укрепления здоровья одарённых детей;</w:t>
      </w:r>
    </w:p>
    <w:p w:rsidR="00AB2A27" w:rsidRDefault="00AB2A27" w:rsidP="00DB3A5D">
      <w:pPr>
        <w:pStyle w:val="a6"/>
        <w:numPr>
          <w:ilvl w:val="0"/>
          <w:numId w:val="20"/>
        </w:numPr>
        <w:tabs>
          <w:tab w:val="left" w:pos="360"/>
          <w:tab w:val="left" w:pos="3330"/>
        </w:tabs>
        <w:spacing w:line="276" w:lineRule="auto"/>
        <w:rPr>
          <w:color w:val="000000"/>
        </w:rPr>
      </w:pPr>
      <w:r w:rsidRPr="008E3086">
        <w:rPr>
          <w:color w:val="000000"/>
        </w:rPr>
        <w:t>повышению качества образования и воспитания школьников;</w:t>
      </w:r>
    </w:p>
    <w:p w:rsidR="00AB2A27" w:rsidRPr="008E3086" w:rsidRDefault="00AB2A27" w:rsidP="00DB3A5D">
      <w:pPr>
        <w:pStyle w:val="a6"/>
        <w:numPr>
          <w:ilvl w:val="0"/>
          <w:numId w:val="20"/>
        </w:numPr>
        <w:tabs>
          <w:tab w:val="left" w:pos="360"/>
          <w:tab w:val="left" w:pos="3330"/>
        </w:tabs>
        <w:spacing w:line="276" w:lineRule="auto"/>
        <w:rPr>
          <w:color w:val="000000"/>
        </w:rPr>
      </w:pPr>
      <w:r w:rsidRPr="008E3086">
        <w:rPr>
          <w:color w:val="000000"/>
        </w:rPr>
        <w:t>формирование банка, технологии и программ для ранней диагностики способных и одаренных детей.</w:t>
      </w:r>
    </w:p>
    <w:p w:rsidR="00AB2A27" w:rsidRPr="008C7B53" w:rsidRDefault="00AB2A27" w:rsidP="00AB2A27">
      <w:pPr>
        <w:pStyle w:val="a5"/>
        <w:spacing w:line="276" w:lineRule="auto"/>
        <w:outlineLvl w:val="2"/>
        <w:rPr>
          <w:color w:val="000000"/>
        </w:rPr>
      </w:pPr>
      <w:r>
        <w:rPr>
          <w:b/>
          <w:bCs/>
          <w:iCs/>
          <w:color w:val="000000"/>
        </w:rPr>
        <w:t xml:space="preserve">     </w:t>
      </w:r>
      <w:r w:rsidRPr="008C7B53">
        <w:rPr>
          <w:b/>
          <w:bCs/>
          <w:iCs/>
          <w:color w:val="000000"/>
        </w:rPr>
        <w:t>Основные мероприятия программы</w:t>
      </w:r>
      <w:r w:rsidRPr="008C7B53">
        <w:rPr>
          <w:color w:val="000000"/>
        </w:rPr>
        <w:t> </w:t>
      </w:r>
    </w:p>
    <w:p w:rsidR="00AB2A27" w:rsidRDefault="00AB2A27" w:rsidP="00DB3A5D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8C7B53">
        <w:rPr>
          <w:color w:val="000000"/>
        </w:rPr>
        <w:t>разработка и внедрение индивидуальных подпрограмм учителей для одарённых детей;</w:t>
      </w:r>
    </w:p>
    <w:p w:rsidR="00AB2A27" w:rsidRDefault="00AB2A27" w:rsidP="00DB3A5D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8E3086">
        <w:rPr>
          <w:color w:val="000000"/>
        </w:rPr>
        <w:t>организация школьных олимпиад, конкурсов, конференций, выставок, интеллектуальных соревнований;</w:t>
      </w:r>
    </w:p>
    <w:p w:rsidR="00AB2A27" w:rsidRDefault="00AB2A27" w:rsidP="00DB3A5D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8E3086">
        <w:rPr>
          <w:color w:val="000000"/>
        </w:rPr>
        <w:t>приобретение оборудования и материалов для исследовательской и творческой деятельности школьников в школе, развивающих работу с одарёнными детьми;</w:t>
      </w:r>
    </w:p>
    <w:p w:rsidR="00AB2A27" w:rsidRPr="008E3086" w:rsidRDefault="00AB2A27" w:rsidP="00DB3A5D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8E3086">
        <w:rPr>
          <w:color w:val="000000"/>
        </w:rPr>
        <w:t>проведение научно-практических конференций и семинаров по проблемам работы с одарёнными детьми.</w:t>
      </w:r>
    </w:p>
    <w:p w:rsidR="00AB2A27" w:rsidRPr="008C7B53" w:rsidRDefault="00AB2A27" w:rsidP="00AB2A27">
      <w:pPr>
        <w:pStyle w:val="a5"/>
        <w:tabs>
          <w:tab w:val="num" w:pos="1309"/>
        </w:tabs>
        <w:spacing w:line="276" w:lineRule="auto"/>
        <w:ind w:left="1496"/>
        <w:jc w:val="both"/>
        <w:rPr>
          <w:color w:val="000000"/>
        </w:rPr>
      </w:pPr>
      <w:r w:rsidRPr="008C7B53">
        <w:rPr>
          <w:color w:val="000000"/>
        </w:rPr>
        <w:t> </w:t>
      </w:r>
    </w:p>
    <w:p w:rsidR="00AB2A27" w:rsidRPr="008C7B53" w:rsidRDefault="00AB2A27" w:rsidP="00AB2A27">
      <w:pPr>
        <w:pStyle w:val="a5"/>
        <w:spacing w:line="276" w:lineRule="auto"/>
        <w:ind w:left="540"/>
        <w:jc w:val="center"/>
        <w:rPr>
          <w:color w:val="000000"/>
        </w:rPr>
      </w:pPr>
      <w:r w:rsidRPr="008C7B53">
        <w:rPr>
          <w:b/>
          <w:color w:val="000000"/>
        </w:rPr>
        <w:t>Сроки</w:t>
      </w:r>
      <w:r w:rsidRPr="008C7B53">
        <w:rPr>
          <w:color w:val="000000"/>
        </w:rPr>
        <w:t xml:space="preserve"> </w:t>
      </w:r>
      <w:r w:rsidRPr="008C7B53">
        <w:rPr>
          <w:b/>
          <w:color w:val="000000"/>
        </w:rPr>
        <w:t>реализации программы</w:t>
      </w:r>
      <w:r w:rsidRPr="008C7B53">
        <w:rPr>
          <w:color w:val="000000"/>
        </w:rPr>
        <w:tab/>
        <w:t xml:space="preserve">      </w:t>
      </w:r>
    </w:p>
    <w:p w:rsidR="00AB2A27" w:rsidRPr="008C7B53" w:rsidRDefault="00AB2A27" w:rsidP="00AB2A27">
      <w:pPr>
        <w:pStyle w:val="a5"/>
        <w:spacing w:line="276" w:lineRule="auto"/>
        <w:ind w:left="540"/>
        <w:jc w:val="center"/>
        <w:rPr>
          <w:color w:val="000000"/>
        </w:rPr>
      </w:pPr>
      <w:r>
        <w:rPr>
          <w:color w:val="000000"/>
        </w:rPr>
        <w:t>2011</w:t>
      </w:r>
      <w:r w:rsidRPr="008C7B53">
        <w:rPr>
          <w:color w:val="000000"/>
        </w:rPr>
        <w:t xml:space="preserve"> – 2014 гг. </w:t>
      </w:r>
    </w:p>
    <w:p w:rsidR="00AB2A27" w:rsidRPr="008C7B53" w:rsidRDefault="00AB2A27" w:rsidP="00AB2A27">
      <w:pPr>
        <w:autoSpaceDE w:val="0"/>
        <w:autoSpaceDN w:val="0"/>
        <w:adjustRightInd w:val="0"/>
        <w:spacing w:before="240" w:after="15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Концепция работы с талантливыми</w:t>
      </w:r>
      <w:r w:rsidRPr="008C7B53">
        <w:rPr>
          <w:rFonts w:ascii="Times New Roman" w:hAnsi="Times New Roman"/>
          <w:b/>
          <w:bCs/>
          <w:sz w:val="24"/>
          <w:szCs w:val="24"/>
        </w:rPr>
        <w:t xml:space="preserve"> детьми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Такие особенности учащихся, как развитый интеллект, высокий уровень творческих возможностей и активная познавательная потребность, позволяют утверждать, что есть дети, которых можно назвать одаренными. В дальнейшем будем опираться на следующее «рабочее» определение одаренных детей.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группе одаренны</w:t>
      </w:r>
      <w:r w:rsidRPr="008C7B53"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i/>
          <w:iCs/>
          <w:sz w:val="24"/>
          <w:szCs w:val="24"/>
        </w:rPr>
        <w:t xml:space="preserve"> (талантливых)</w:t>
      </w:r>
      <w:r w:rsidRPr="008C7B53">
        <w:rPr>
          <w:rFonts w:ascii="Times New Roman" w:hAnsi="Times New Roman"/>
          <w:i/>
          <w:iCs/>
          <w:sz w:val="24"/>
          <w:szCs w:val="24"/>
        </w:rPr>
        <w:t xml:space="preserve"> детей могут быть отнесены обучающиеся, которые: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1) имеют более высокие по сравнению с большинством остальных сверстников интеллектуальные способности, восприимчивость к учению, творческие возможности и проявления;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2) имеют доминирующую, активную, не насыщаемую познавательную потребность;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3) испытывают радость от умственного труда.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В дополнение к этому определению можно отметить, что для одаренных детей характерна высокая скорость развития интеллектуальной и творческой сфер, глубина и </w:t>
      </w:r>
      <w:proofErr w:type="spellStart"/>
      <w:r w:rsidRPr="008C7B53">
        <w:rPr>
          <w:rFonts w:ascii="Times New Roman" w:hAnsi="Times New Roman"/>
          <w:sz w:val="24"/>
          <w:szCs w:val="24"/>
        </w:rPr>
        <w:t>нетрадиционность</w:t>
      </w:r>
      <w:proofErr w:type="spellEnd"/>
      <w:r w:rsidRPr="008C7B53">
        <w:rPr>
          <w:rFonts w:ascii="Times New Roman" w:hAnsi="Times New Roman"/>
          <w:sz w:val="24"/>
          <w:szCs w:val="24"/>
        </w:rPr>
        <w:t xml:space="preserve"> мышления, однако по целому ряду причин на определенном этапе могут быть проявлены далеко не все признаки одаренности.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Полезно иметь в виду, что можно условно выделить </w:t>
      </w:r>
      <w:r w:rsidRPr="008C7B53">
        <w:rPr>
          <w:rFonts w:ascii="Times New Roman" w:hAnsi="Times New Roman"/>
          <w:i/>
          <w:iCs/>
          <w:sz w:val="24"/>
          <w:szCs w:val="24"/>
        </w:rPr>
        <w:t xml:space="preserve">три категории одаренных детей: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1) с необыкновенно высоким общим уровнем умственного развития при прочих равных условиях (такие дети чаще встречаются в дошкольном и младшем школьном возрасте);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lastRenderedPageBreak/>
        <w:t xml:space="preserve">2) с признаками специальной умственной одаренности – одаренности в определенной области науки (такие учащиеся чаще обнаруживаются в подростковом возрасте);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3)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(возможности таких учащихся нередко раскрываются в старшем школьном возрасте).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 ОУ.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В работе с этой категорией учащихся школа должна руководствоваться следующими принципами: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1) принцип индивидуализации обучения (высшим уровнем реализации этого принципа выступает разработка индивидуальной системы оптимальных условий развития одаренного учащегося);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2) принцип свободы выбора учащимся дополнительных образовательных услуг, помощи, наставничества;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3) принцип максимального разнообразия предоставляемых возможностей;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4) принцип возрастания роли внеурочной деятельности при снижении в определенном смысле и в определенной мере учебных требований; </w:t>
      </w:r>
    </w:p>
    <w:p w:rsidR="00AB2A27" w:rsidRPr="008C7B53" w:rsidRDefault="00AB2A27" w:rsidP="00AB2A2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 xml:space="preserve">5) принцип особого внимания к проблеме </w:t>
      </w:r>
      <w:proofErr w:type="spellStart"/>
      <w:r w:rsidRPr="008C7B5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C7B53">
        <w:rPr>
          <w:rFonts w:ascii="Times New Roman" w:hAnsi="Times New Roman"/>
          <w:sz w:val="24"/>
          <w:szCs w:val="24"/>
        </w:rPr>
        <w:t xml:space="preserve"> связей в индивидуальной работе с учащимися; </w:t>
      </w:r>
    </w:p>
    <w:p w:rsidR="00AB2A27" w:rsidRPr="008C7B53" w:rsidRDefault="00AB2A27" w:rsidP="00AB2A27">
      <w:pPr>
        <w:rPr>
          <w:rFonts w:ascii="Times New Roman" w:hAnsi="Times New Roman"/>
          <w:sz w:val="24"/>
          <w:szCs w:val="24"/>
        </w:rPr>
      </w:pPr>
      <w:r w:rsidRPr="008C7B53">
        <w:rPr>
          <w:rFonts w:ascii="Times New Roman" w:hAnsi="Times New Roman"/>
          <w:sz w:val="24"/>
          <w:szCs w:val="24"/>
        </w:rPr>
        <w:t>6) принцип создания условий для совместной работы учащихся при минимальном участии учителя</w:t>
      </w:r>
    </w:p>
    <w:p w:rsidR="00AB2A27" w:rsidRPr="008C7B53" w:rsidRDefault="00AB2A27" w:rsidP="00AB2A27">
      <w:pPr>
        <w:pStyle w:val="a5"/>
        <w:spacing w:line="276" w:lineRule="auto"/>
        <w:jc w:val="center"/>
        <w:rPr>
          <w:color w:val="000000"/>
        </w:rPr>
      </w:pPr>
      <w:r w:rsidRPr="008C7B53">
        <w:rPr>
          <w:color w:val="000000"/>
        </w:rPr>
        <w:t> </w:t>
      </w:r>
      <w:r w:rsidRPr="008C7B53">
        <w:rPr>
          <w:rStyle w:val="af2"/>
          <w:color w:val="000000"/>
        </w:rPr>
        <w:t xml:space="preserve">Цели и задачи работы с одаренными детьми       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5"/>
        <w:gridCol w:w="5760"/>
      </w:tblGrid>
      <w:tr w:rsidR="00AB2A27" w:rsidRPr="008C7B53" w:rsidTr="00736C02">
        <w:trPr>
          <w:tblCellSpacing w:w="0" w:type="dxa"/>
          <w:jc w:val="center"/>
        </w:trPr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27" w:rsidRPr="008E3086" w:rsidRDefault="00AB2A27" w:rsidP="00AB2A27">
            <w:pPr>
              <w:pStyle w:val="a5"/>
              <w:spacing w:before="0" w:after="0" w:line="276" w:lineRule="auto"/>
              <w:jc w:val="center"/>
              <w:rPr>
                <w:i/>
                <w:color w:val="000000"/>
              </w:rPr>
            </w:pPr>
            <w:r w:rsidRPr="008E3086">
              <w:rPr>
                <w:b/>
                <w:i/>
                <w:color w:val="000000"/>
              </w:rPr>
              <w:t>Цели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27" w:rsidRPr="008E3086" w:rsidRDefault="00AB2A27" w:rsidP="00AB2A27">
            <w:pPr>
              <w:pStyle w:val="a5"/>
              <w:spacing w:before="0" w:after="0" w:line="276" w:lineRule="auto"/>
              <w:jc w:val="center"/>
              <w:rPr>
                <w:i/>
                <w:color w:val="000000"/>
              </w:rPr>
            </w:pPr>
            <w:r w:rsidRPr="008E3086">
              <w:rPr>
                <w:b/>
                <w:i/>
                <w:color w:val="000000"/>
              </w:rPr>
              <w:t>Задачи</w:t>
            </w:r>
          </w:p>
        </w:tc>
      </w:tr>
      <w:tr w:rsidR="00AB2A27" w:rsidRPr="008C7B53" w:rsidTr="00736C02">
        <w:trPr>
          <w:tblCellSpacing w:w="0" w:type="dxa"/>
          <w:jc w:val="center"/>
        </w:trPr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27" w:rsidRPr="008C7B53" w:rsidRDefault="00AB2A27" w:rsidP="00AB2A27">
            <w:pPr>
              <w:pStyle w:val="a5"/>
              <w:spacing w:before="0" w:after="0" w:line="276" w:lineRule="auto"/>
              <w:ind w:left="142" w:right="192"/>
              <w:jc w:val="both"/>
              <w:rPr>
                <w:color w:val="000000"/>
              </w:rPr>
            </w:pPr>
            <w:r w:rsidRPr="008C7B53">
              <w:rPr>
                <w:color w:val="000000"/>
              </w:rPr>
              <w:t>1. Выявление одаренных детей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27" w:rsidRPr="008C7B53" w:rsidRDefault="00AB2A27" w:rsidP="00AB2A27">
            <w:pPr>
              <w:pStyle w:val="a5"/>
              <w:spacing w:before="0" w:after="0" w:line="276" w:lineRule="auto"/>
              <w:ind w:left="81" w:right="192"/>
              <w:jc w:val="both"/>
              <w:rPr>
                <w:color w:val="000000"/>
              </w:rPr>
            </w:pPr>
            <w:r w:rsidRPr="008C7B53">
              <w:rPr>
                <w:color w:val="000000"/>
              </w:rPr>
              <w:t>1.Знакомство педагогов с научными данными о психологических особенностях и методических приемах работы с одаренными детьми.</w:t>
            </w:r>
          </w:p>
          <w:p w:rsidR="00AB2A27" w:rsidRPr="008C7B53" w:rsidRDefault="00AB2A27" w:rsidP="00AB2A27">
            <w:pPr>
              <w:pStyle w:val="a5"/>
              <w:spacing w:before="0" w:after="0" w:line="276" w:lineRule="auto"/>
              <w:ind w:left="81" w:right="192"/>
              <w:jc w:val="both"/>
              <w:rPr>
                <w:color w:val="000000"/>
              </w:rPr>
            </w:pPr>
            <w:r w:rsidRPr="008C7B53">
              <w:rPr>
                <w:color w:val="000000"/>
              </w:rPr>
              <w:t>2.Обучение через методическую учебу, педсоветы, самообразование, курсы повышения квалификации.</w:t>
            </w:r>
          </w:p>
          <w:p w:rsidR="00AB2A27" w:rsidRPr="008C7B53" w:rsidRDefault="00AB2A27" w:rsidP="00AB2A27">
            <w:pPr>
              <w:pStyle w:val="a5"/>
              <w:spacing w:before="0" w:after="0" w:line="276" w:lineRule="auto"/>
              <w:ind w:left="81" w:right="192"/>
              <w:jc w:val="both"/>
              <w:rPr>
                <w:color w:val="000000"/>
              </w:rPr>
            </w:pPr>
            <w:r w:rsidRPr="008C7B53">
              <w:rPr>
                <w:color w:val="000000"/>
              </w:rPr>
              <w:t>3. Накопление библиотечного фонда по данному вопросу.</w:t>
            </w:r>
          </w:p>
          <w:p w:rsidR="00AB2A27" w:rsidRPr="008C7B53" w:rsidRDefault="00AB2A27" w:rsidP="00AB2A27">
            <w:pPr>
              <w:pStyle w:val="a5"/>
              <w:spacing w:before="0" w:after="0" w:line="276" w:lineRule="auto"/>
              <w:ind w:left="81" w:right="192"/>
              <w:jc w:val="both"/>
              <w:rPr>
                <w:color w:val="000000"/>
              </w:rPr>
            </w:pPr>
            <w:r w:rsidRPr="008C7B53">
              <w:rPr>
                <w:color w:val="000000"/>
              </w:rPr>
              <w:t>4. Знакомство педагогов с приемами целенаправленного педагогического наблюдения, диагностики.</w:t>
            </w:r>
          </w:p>
          <w:p w:rsidR="00AB2A27" w:rsidRPr="008C7B53" w:rsidRDefault="00AB2A27" w:rsidP="00AB2A27">
            <w:pPr>
              <w:pStyle w:val="a5"/>
              <w:spacing w:before="0" w:after="0" w:line="276" w:lineRule="auto"/>
              <w:ind w:left="81" w:right="192"/>
              <w:jc w:val="both"/>
              <w:rPr>
                <w:color w:val="000000"/>
              </w:rPr>
            </w:pPr>
            <w:r w:rsidRPr="008C7B53">
              <w:rPr>
                <w:color w:val="000000"/>
              </w:rPr>
              <w:t>5. Проведение различных конкурсов, олимпиад, интеллектуальных игр, и др., позволяющих учащимся проявить свои способности.</w:t>
            </w:r>
          </w:p>
        </w:tc>
      </w:tr>
      <w:tr w:rsidR="00AB2A27" w:rsidRPr="008C7B53" w:rsidTr="00736C02">
        <w:trPr>
          <w:tblCellSpacing w:w="0" w:type="dxa"/>
          <w:jc w:val="center"/>
        </w:trPr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27" w:rsidRPr="008C7B53" w:rsidRDefault="00AB2A27" w:rsidP="00AB2A27">
            <w:pPr>
              <w:pStyle w:val="a5"/>
              <w:spacing w:before="0" w:after="0" w:line="276" w:lineRule="auto"/>
              <w:ind w:left="142" w:right="192"/>
              <w:jc w:val="both"/>
              <w:rPr>
                <w:color w:val="000000"/>
              </w:rPr>
            </w:pPr>
            <w:r w:rsidRPr="008C7B53">
              <w:rPr>
                <w:color w:val="000000"/>
              </w:rPr>
              <w:t xml:space="preserve">2. </w:t>
            </w:r>
            <w:proofErr w:type="gramStart"/>
            <w:r w:rsidRPr="008C7B53">
              <w:rPr>
                <w:color w:val="000000"/>
              </w:rPr>
              <w:t xml:space="preserve">Создание условий для оптимального развития одаренных детей, чья одаренность на данный момент может быть еще не проявившейся, а также просто одаренных детей, в отношении которых есть серьезная </w:t>
            </w:r>
            <w:r w:rsidRPr="008C7B53">
              <w:rPr>
                <w:color w:val="000000"/>
              </w:rPr>
              <w:lastRenderedPageBreak/>
              <w:t>надежда на качественных скачок в развитии их способностей.</w:t>
            </w:r>
            <w:proofErr w:type="gramEnd"/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27" w:rsidRPr="008C7B53" w:rsidRDefault="00AB2A27" w:rsidP="00AB2A27">
            <w:pPr>
              <w:pStyle w:val="a5"/>
              <w:spacing w:before="0" w:after="0" w:line="276" w:lineRule="auto"/>
              <w:ind w:left="81" w:right="192"/>
              <w:jc w:val="both"/>
              <w:rPr>
                <w:color w:val="000000"/>
              </w:rPr>
            </w:pPr>
            <w:r w:rsidRPr="008C7B53">
              <w:rPr>
                <w:color w:val="000000"/>
              </w:rPr>
              <w:lastRenderedPageBreak/>
              <w:t>1. Отбор среди различных систем обучения тех методов и приемов, которые способствуют развитию самостоятельности мышления, инициативности и творчества.</w:t>
            </w:r>
          </w:p>
          <w:p w:rsidR="00AB2A27" w:rsidRPr="008C7B53" w:rsidRDefault="00AB2A27" w:rsidP="00AB2A27">
            <w:pPr>
              <w:pStyle w:val="a5"/>
              <w:spacing w:before="0" w:after="0" w:line="276" w:lineRule="auto"/>
              <w:ind w:left="81" w:right="192"/>
              <w:jc w:val="both"/>
              <w:rPr>
                <w:color w:val="000000"/>
              </w:rPr>
            </w:pPr>
            <w:r w:rsidRPr="008C7B53">
              <w:rPr>
                <w:color w:val="000000"/>
              </w:rPr>
              <w:t>2. Предоставление возможности совершенствовать способности в совместной деятельности со сверстниками, руководителем через самостоятельную работу.</w:t>
            </w:r>
          </w:p>
        </w:tc>
      </w:tr>
    </w:tbl>
    <w:p w:rsidR="00AB2A27" w:rsidRPr="008C7B53" w:rsidRDefault="00AB2A27" w:rsidP="00AB2A27">
      <w:pPr>
        <w:pStyle w:val="a5"/>
        <w:spacing w:before="0" w:after="0" w:line="276" w:lineRule="auto"/>
        <w:jc w:val="both"/>
        <w:rPr>
          <w:color w:val="000000"/>
        </w:rPr>
      </w:pPr>
      <w:r w:rsidRPr="008C7B53">
        <w:rPr>
          <w:color w:val="000000"/>
        </w:rPr>
        <w:lastRenderedPageBreak/>
        <w:t xml:space="preserve"> </w:t>
      </w:r>
    </w:p>
    <w:p w:rsidR="00AB2A27" w:rsidRPr="008C7B53" w:rsidRDefault="00AB2A27" w:rsidP="00AB2A27">
      <w:pPr>
        <w:pStyle w:val="a5"/>
        <w:tabs>
          <w:tab w:val="num" w:pos="720"/>
        </w:tabs>
        <w:spacing w:line="276" w:lineRule="auto"/>
        <w:ind w:left="720" w:hanging="360"/>
        <w:jc w:val="both"/>
        <w:rPr>
          <w:color w:val="000000"/>
        </w:rPr>
      </w:pPr>
      <w:r w:rsidRPr="008C7B53">
        <w:rPr>
          <w:rStyle w:val="af2"/>
          <w:color w:val="000000"/>
        </w:rPr>
        <w:t>Формы работы с одаренными</w:t>
      </w:r>
      <w:r>
        <w:rPr>
          <w:rStyle w:val="af2"/>
          <w:color w:val="000000"/>
        </w:rPr>
        <w:t xml:space="preserve"> (талантливыми)</w:t>
      </w:r>
      <w:r w:rsidRPr="008C7B53">
        <w:rPr>
          <w:rStyle w:val="af2"/>
          <w:color w:val="000000"/>
        </w:rPr>
        <w:t xml:space="preserve"> учащимися:</w:t>
      </w:r>
    </w:p>
    <w:p w:rsidR="00AB2A27" w:rsidRDefault="00AB2A27" w:rsidP="00DB3A5D">
      <w:pPr>
        <w:pStyle w:val="a5"/>
        <w:numPr>
          <w:ilvl w:val="0"/>
          <w:numId w:val="22"/>
        </w:numPr>
        <w:spacing w:before="0" w:after="0" w:line="276" w:lineRule="auto"/>
        <w:jc w:val="both"/>
        <w:rPr>
          <w:color w:val="000000"/>
        </w:rPr>
      </w:pPr>
      <w:r w:rsidRPr="008C7B53">
        <w:rPr>
          <w:color w:val="000000"/>
        </w:rPr>
        <w:t>групповые занятия с одаренными учащимися;</w:t>
      </w:r>
    </w:p>
    <w:p w:rsidR="00AB2A27" w:rsidRDefault="00AB2A27" w:rsidP="00DB3A5D">
      <w:pPr>
        <w:pStyle w:val="a5"/>
        <w:numPr>
          <w:ilvl w:val="0"/>
          <w:numId w:val="22"/>
        </w:numPr>
        <w:spacing w:before="0" w:after="0" w:line="276" w:lineRule="auto"/>
        <w:jc w:val="both"/>
        <w:rPr>
          <w:color w:val="000000"/>
        </w:rPr>
      </w:pPr>
      <w:r w:rsidRPr="008E3086">
        <w:rPr>
          <w:color w:val="000000"/>
        </w:rPr>
        <w:t>факультативы;</w:t>
      </w:r>
    </w:p>
    <w:p w:rsidR="00AB2A27" w:rsidRDefault="00AB2A27" w:rsidP="00DB3A5D">
      <w:pPr>
        <w:pStyle w:val="a5"/>
        <w:numPr>
          <w:ilvl w:val="0"/>
          <w:numId w:val="22"/>
        </w:numPr>
        <w:spacing w:before="0" w:after="0" w:line="276" w:lineRule="auto"/>
        <w:jc w:val="both"/>
        <w:rPr>
          <w:color w:val="000000"/>
        </w:rPr>
      </w:pPr>
      <w:r w:rsidRPr="008E3086">
        <w:rPr>
          <w:color w:val="000000"/>
        </w:rPr>
        <w:t>предметные кружки;</w:t>
      </w:r>
    </w:p>
    <w:p w:rsidR="00AB2A27" w:rsidRDefault="00AB2A27" w:rsidP="00DB3A5D">
      <w:pPr>
        <w:pStyle w:val="a5"/>
        <w:numPr>
          <w:ilvl w:val="0"/>
          <w:numId w:val="22"/>
        </w:numPr>
        <w:spacing w:before="0" w:after="0" w:line="276" w:lineRule="auto"/>
        <w:jc w:val="both"/>
        <w:rPr>
          <w:color w:val="000000"/>
        </w:rPr>
      </w:pPr>
      <w:r w:rsidRPr="008E3086">
        <w:rPr>
          <w:rFonts w:eastAsia="Symbol"/>
          <w:color w:val="000000"/>
        </w:rPr>
        <w:t xml:space="preserve"> </w:t>
      </w:r>
      <w:r w:rsidRPr="008E3086">
        <w:rPr>
          <w:color w:val="000000"/>
        </w:rPr>
        <w:t>кружки по интересам;</w:t>
      </w:r>
    </w:p>
    <w:p w:rsidR="00AB2A27" w:rsidRDefault="00AB2A27" w:rsidP="00DB3A5D">
      <w:pPr>
        <w:pStyle w:val="a5"/>
        <w:numPr>
          <w:ilvl w:val="0"/>
          <w:numId w:val="22"/>
        </w:numPr>
        <w:spacing w:before="0" w:after="0" w:line="276" w:lineRule="auto"/>
        <w:jc w:val="both"/>
        <w:rPr>
          <w:color w:val="000000"/>
        </w:rPr>
      </w:pPr>
      <w:r w:rsidRPr="008E3086">
        <w:rPr>
          <w:color w:val="000000"/>
        </w:rPr>
        <w:t>конкурсы;</w:t>
      </w:r>
    </w:p>
    <w:p w:rsidR="00AB2A27" w:rsidRDefault="00AB2A27" w:rsidP="00DB3A5D">
      <w:pPr>
        <w:pStyle w:val="a5"/>
        <w:numPr>
          <w:ilvl w:val="0"/>
          <w:numId w:val="22"/>
        </w:numPr>
        <w:spacing w:before="0" w:after="0" w:line="276" w:lineRule="auto"/>
        <w:jc w:val="both"/>
        <w:rPr>
          <w:color w:val="000000"/>
        </w:rPr>
      </w:pPr>
      <w:r w:rsidRPr="008E3086">
        <w:rPr>
          <w:color w:val="000000"/>
        </w:rPr>
        <w:t>курсы по выбору</w:t>
      </w:r>
    </w:p>
    <w:p w:rsidR="00AB2A27" w:rsidRDefault="00AB2A27" w:rsidP="00DB3A5D">
      <w:pPr>
        <w:pStyle w:val="a5"/>
        <w:numPr>
          <w:ilvl w:val="0"/>
          <w:numId w:val="22"/>
        </w:numPr>
        <w:spacing w:before="0" w:after="0" w:line="276" w:lineRule="auto"/>
        <w:jc w:val="both"/>
        <w:rPr>
          <w:color w:val="000000"/>
        </w:rPr>
      </w:pPr>
      <w:r w:rsidRPr="008E3086">
        <w:rPr>
          <w:color w:val="000000"/>
        </w:rPr>
        <w:t>участие в олимпиадах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различного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уровны</w:t>
      </w:r>
      <w:proofErr w:type="spellEnd"/>
      <w:r w:rsidRPr="008E3086">
        <w:rPr>
          <w:color w:val="000000"/>
        </w:rPr>
        <w:t>;</w:t>
      </w:r>
    </w:p>
    <w:p w:rsidR="00AB2A27" w:rsidRDefault="00AB2A27" w:rsidP="00DB3A5D">
      <w:pPr>
        <w:pStyle w:val="a5"/>
        <w:numPr>
          <w:ilvl w:val="0"/>
          <w:numId w:val="22"/>
        </w:numPr>
        <w:spacing w:before="0" w:after="0" w:line="276" w:lineRule="auto"/>
        <w:jc w:val="both"/>
        <w:rPr>
          <w:color w:val="000000"/>
        </w:rPr>
      </w:pPr>
      <w:r w:rsidRPr="008E3086">
        <w:rPr>
          <w:color w:val="000000"/>
        </w:rPr>
        <w:t>работа по индивидуальным планам;</w:t>
      </w:r>
    </w:p>
    <w:p w:rsidR="00AB2A27" w:rsidRPr="008E3086" w:rsidRDefault="00AB2A27" w:rsidP="00DB3A5D">
      <w:pPr>
        <w:pStyle w:val="a5"/>
        <w:numPr>
          <w:ilvl w:val="0"/>
          <w:numId w:val="22"/>
        </w:numPr>
        <w:spacing w:before="0" w:after="0" w:line="276" w:lineRule="auto"/>
        <w:jc w:val="both"/>
        <w:rPr>
          <w:color w:val="000000"/>
        </w:rPr>
      </w:pPr>
      <w:r w:rsidRPr="008E3086">
        <w:rPr>
          <w:color w:val="000000"/>
        </w:rPr>
        <w:t>интеллектуальные марафоны</w:t>
      </w:r>
    </w:p>
    <w:p w:rsidR="00AB2A27" w:rsidRPr="008C7B53" w:rsidRDefault="00AB2A27" w:rsidP="00AB2A27">
      <w:pPr>
        <w:pStyle w:val="a5"/>
        <w:spacing w:before="0" w:after="0" w:line="276" w:lineRule="auto"/>
        <w:jc w:val="both"/>
        <w:rPr>
          <w:color w:val="000000"/>
        </w:rPr>
      </w:pPr>
      <w:r w:rsidRPr="008C7B53">
        <w:rPr>
          <w:color w:val="000000"/>
        </w:rPr>
        <w:t> </w:t>
      </w:r>
    </w:p>
    <w:p w:rsidR="00AB2A27" w:rsidRPr="008C7B53" w:rsidRDefault="00AB2A27" w:rsidP="00AB2A27">
      <w:pPr>
        <w:pStyle w:val="a5"/>
        <w:spacing w:before="0" w:after="0" w:line="276" w:lineRule="auto"/>
        <w:jc w:val="both"/>
        <w:rPr>
          <w:color w:val="000000"/>
        </w:rPr>
      </w:pPr>
      <w:r w:rsidRPr="008C7B53">
        <w:rPr>
          <w:color w:val="000000"/>
        </w:rPr>
        <w:t xml:space="preserve">          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firstLine="540"/>
        <w:jc w:val="center"/>
        <w:rPr>
          <w:color w:val="000000"/>
        </w:rPr>
      </w:pPr>
      <w:r>
        <w:rPr>
          <w:b/>
          <w:color w:val="000000"/>
        </w:rPr>
        <w:t>СОДЕРЖАНИЕ ПР</w:t>
      </w:r>
      <w:r w:rsidRPr="008C7B53">
        <w:rPr>
          <w:b/>
          <w:color w:val="000000"/>
        </w:rPr>
        <w:t>ОГРАММЫ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firstLine="540"/>
        <w:jc w:val="center"/>
        <w:rPr>
          <w:color w:val="000000"/>
        </w:rPr>
      </w:pPr>
      <w:r w:rsidRPr="008C7B53">
        <w:rPr>
          <w:b/>
          <w:color w:val="000000"/>
        </w:rPr>
        <w:t> 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jc w:val="both"/>
        <w:rPr>
          <w:color w:val="000000"/>
        </w:rPr>
      </w:pPr>
      <w:r w:rsidRPr="008C7B53">
        <w:rPr>
          <w:b/>
          <w:color w:val="000000"/>
        </w:rPr>
        <w:t>1. Методические требования к организации и практической реализа</w:t>
      </w:r>
      <w:r>
        <w:rPr>
          <w:b/>
          <w:color w:val="000000"/>
        </w:rPr>
        <w:t>ции программы «Развитие условий для поддержания талантливых детей</w:t>
      </w:r>
      <w:r w:rsidRPr="008C7B53">
        <w:rPr>
          <w:b/>
          <w:color w:val="000000"/>
        </w:rPr>
        <w:t>»</w:t>
      </w:r>
    </w:p>
    <w:p w:rsidR="00AB2A27" w:rsidRPr="008C7B53" w:rsidRDefault="00AB2A27" w:rsidP="00AB2A27">
      <w:pPr>
        <w:pStyle w:val="a5"/>
        <w:tabs>
          <w:tab w:val="left" w:pos="540"/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1.1. Исполнение государственных принципов образования ст. Закона РФ «Об образовании»</w:t>
      </w:r>
    </w:p>
    <w:p w:rsidR="00AB2A27" w:rsidRPr="008C7B53" w:rsidRDefault="00AB2A27" w:rsidP="00AB2A27">
      <w:pPr>
        <w:pStyle w:val="a5"/>
        <w:tabs>
          <w:tab w:val="left" w:pos="540"/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1.2. Экспертиза имеющейся нормативно-правовой базы, выводы, направление на социальную защиту и поддержку одаренных детей.</w:t>
      </w:r>
    </w:p>
    <w:p w:rsidR="00AB2A27" w:rsidRPr="008C7B53" w:rsidRDefault="00AB2A27" w:rsidP="00AB2A27">
      <w:pPr>
        <w:pStyle w:val="a5"/>
        <w:tabs>
          <w:tab w:val="left" w:pos="540"/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1.3. Организация необходимой психолого-педагогической работы среди родителей способных учащихся.</w:t>
      </w:r>
    </w:p>
    <w:p w:rsidR="00AB2A27" w:rsidRPr="008C7B53" w:rsidRDefault="00AB2A27" w:rsidP="00AB2A27">
      <w:pPr>
        <w:pStyle w:val="a5"/>
        <w:tabs>
          <w:tab w:val="left" w:pos="540"/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 xml:space="preserve">1.4. Разработка системы мер по повышению квалификации </w:t>
      </w:r>
      <w:proofErr w:type="spellStart"/>
      <w:r w:rsidRPr="008C7B53">
        <w:rPr>
          <w:color w:val="000000"/>
        </w:rPr>
        <w:t>педкадров</w:t>
      </w:r>
      <w:proofErr w:type="spellEnd"/>
      <w:r w:rsidRPr="008C7B53">
        <w:rPr>
          <w:color w:val="000000"/>
        </w:rPr>
        <w:t>, работающих с одаренными детьми.</w:t>
      </w:r>
    </w:p>
    <w:p w:rsidR="00AB2A27" w:rsidRPr="008C7B53" w:rsidRDefault="00AB2A27" w:rsidP="00AB2A27">
      <w:pPr>
        <w:pStyle w:val="a5"/>
        <w:tabs>
          <w:tab w:val="left" w:pos="540"/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1.5. Создание творческого объединения учителей, работающих с одаренными детьми</w:t>
      </w:r>
    </w:p>
    <w:p w:rsidR="00AB2A27" w:rsidRPr="008C7B53" w:rsidRDefault="00AB2A27" w:rsidP="00AB2A27">
      <w:pPr>
        <w:pStyle w:val="a5"/>
        <w:tabs>
          <w:tab w:val="left" w:pos="540"/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1.6. Совместная коррекционно-методическая работа учителей-предметников и районного психолога.</w:t>
      </w:r>
    </w:p>
    <w:p w:rsidR="00AB2A27" w:rsidRPr="008C7B53" w:rsidRDefault="00AB2A27" w:rsidP="00AB2A27">
      <w:pPr>
        <w:pStyle w:val="a5"/>
        <w:tabs>
          <w:tab w:val="left" w:pos="540"/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1.7. Ежегодный анализ состояния и результатов работы учителей с талантливыми учащимися, принятие необходимых управленческих коррекционно-направляющих решений.</w:t>
      </w:r>
    </w:p>
    <w:p w:rsidR="00AB2A27" w:rsidRPr="008C7B53" w:rsidRDefault="00AB2A27" w:rsidP="00AB2A27">
      <w:pPr>
        <w:pStyle w:val="a5"/>
        <w:tabs>
          <w:tab w:val="left" w:pos="540"/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1.8. Обогащение и распространение опыта педагогов, работающих с одаренными детьми.</w:t>
      </w:r>
    </w:p>
    <w:p w:rsidR="00AB2A27" w:rsidRPr="008C7B53" w:rsidRDefault="00AB2A27" w:rsidP="00AB2A27">
      <w:pPr>
        <w:pStyle w:val="a5"/>
        <w:tabs>
          <w:tab w:val="left" w:pos="540"/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1.9. Создание банка педагогической информации по работе с одаренными детьми.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firstLine="540"/>
        <w:jc w:val="both"/>
        <w:rPr>
          <w:color w:val="000000"/>
        </w:rPr>
      </w:pPr>
      <w:r w:rsidRPr="008C7B53">
        <w:rPr>
          <w:color w:val="000000"/>
        </w:rPr>
        <w:t> 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jc w:val="both"/>
        <w:rPr>
          <w:color w:val="000000"/>
        </w:rPr>
      </w:pPr>
      <w:r w:rsidRPr="008C7B53">
        <w:rPr>
          <w:b/>
          <w:color w:val="000000"/>
        </w:rPr>
        <w:t>2. Организационная деятельность школы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2.1.  Педагогические консилиумы, совещания по результатам диагностирования.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2.2. Организация патронажа между учителями предметниками и способными учащимися.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 xml:space="preserve">2.3. Организация методической работы с </w:t>
      </w:r>
      <w:proofErr w:type="spellStart"/>
      <w:r w:rsidRPr="008C7B53">
        <w:rPr>
          <w:color w:val="000000"/>
        </w:rPr>
        <w:t>педколлективом</w:t>
      </w:r>
      <w:proofErr w:type="spellEnd"/>
      <w:r w:rsidRPr="008C7B53">
        <w:rPr>
          <w:color w:val="000000"/>
        </w:rPr>
        <w:t>, обеспечение учебно-методической литературой.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 xml:space="preserve">2.4. Формирование режима работы школы, обеспечивающего возможности участия школьников в системе школьного дополнительного (факультативы, спецкурсы, индивидуальные занятия) и внешкольного образования  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firstLine="540"/>
        <w:jc w:val="both"/>
        <w:rPr>
          <w:color w:val="000000"/>
        </w:rPr>
      </w:pPr>
      <w:r w:rsidRPr="008C7B53">
        <w:rPr>
          <w:color w:val="000000"/>
        </w:rPr>
        <w:lastRenderedPageBreak/>
        <w:t> 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jc w:val="both"/>
        <w:rPr>
          <w:color w:val="000000"/>
        </w:rPr>
      </w:pPr>
      <w:r w:rsidRPr="008C7B53">
        <w:rPr>
          <w:b/>
          <w:color w:val="000000"/>
        </w:rPr>
        <w:t>3. 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3.1. Рациональное наполнение школьного компонента   с учетом склонностей и запросов, учащихся через формирование факультативов, спецкурсов, кружков.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3.2. Организация и проведение школьных олимпиад. Участие в районных и республиканских олимпиадах.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3.3. Организация и проведение интеллектуальных игр, конкурсов, научно-практических конференций.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firstLine="540"/>
        <w:jc w:val="both"/>
        <w:rPr>
          <w:color w:val="000000"/>
        </w:rPr>
      </w:pPr>
      <w:r w:rsidRPr="008C7B53">
        <w:rPr>
          <w:color w:val="000000"/>
        </w:rPr>
        <w:t> </w:t>
      </w:r>
      <w:r w:rsidRPr="008C7B53">
        <w:rPr>
          <w:b/>
          <w:color w:val="000000"/>
        </w:rPr>
        <w:t>4. Наблюдение, контроль выполнения программы.</w:t>
      </w:r>
    </w:p>
    <w:p w:rsidR="00AB2A27" w:rsidRPr="008C7B53" w:rsidRDefault="00AB2A27" w:rsidP="00AB2A27">
      <w:pPr>
        <w:pStyle w:val="a5"/>
        <w:tabs>
          <w:tab w:val="left" w:pos="1134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 xml:space="preserve">4.1. Включение в план </w:t>
      </w:r>
      <w:proofErr w:type="spellStart"/>
      <w:r w:rsidRPr="008C7B53">
        <w:rPr>
          <w:color w:val="000000"/>
        </w:rPr>
        <w:t>внутришкольного</w:t>
      </w:r>
      <w:proofErr w:type="spellEnd"/>
      <w:r w:rsidRPr="008C7B53">
        <w:rPr>
          <w:color w:val="000000"/>
        </w:rPr>
        <w:t xml:space="preserve"> контроля вопросов организации и отслеживания результатов работы со способными учащимися.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4.2. Проведение контрольных срезов, тестов, анкетирования учащихся творческого уровня.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left="426" w:hanging="426"/>
        <w:jc w:val="both"/>
        <w:rPr>
          <w:color w:val="000000"/>
        </w:rPr>
      </w:pPr>
      <w:r w:rsidRPr="008C7B53">
        <w:rPr>
          <w:color w:val="000000"/>
        </w:rPr>
        <w:t>4.3. Проведение школьных и классных конференций, конкурсов, творческих отчетов.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firstLine="540"/>
        <w:jc w:val="center"/>
        <w:rPr>
          <w:color w:val="000000"/>
        </w:rPr>
      </w:pPr>
      <w:r w:rsidRPr="008C7B53">
        <w:rPr>
          <w:color w:val="000000"/>
        </w:rPr>
        <w:t> </w:t>
      </w:r>
      <w:r w:rsidRPr="008C7B53">
        <w:rPr>
          <w:b/>
          <w:color w:val="000000"/>
        </w:rPr>
        <w:t> </w:t>
      </w:r>
    </w:p>
    <w:p w:rsidR="00AB2A27" w:rsidRDefault="00AB2A27" w:rsidP="00AB2A27">
      <w:pPr>
        <w:pStyle w:val="a5"/>
        <w:tabs>
          <w:tab w:val="left" w:pos="3330"/>
        </w:tabs>
        <w:spacing w:line="276" w:lineRule="auto"/>
        <w:ind w:firstLine="540"/>
        <w:jc w:val="center"/>
        <w:rPr>
          <w:b/>
          <w:color w:val="000000"/>
        </w:rPr>
      </w:pPr>
      <w:r w:rsidRPr="008C7B53">
        <w:rPr>
          <w:b/>
          <w:color w:val="000000"/>
        </w:rPr>
        <w:t>  План мероприятий по выпо</w:t>
      </w:r>
      <w:r>
        <w:rPr>
          <w:b/>
          <w:color w:val="000000"/>
        </w:rPr>
        <w:t xml:space="preserve">лнению программы 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«Развитие условий для поддержания талантливых детей</w:t>
      </w:r>
      <w:r w:rsidRPr="008C7B53">
        <w:rPr>
          <w:b/>
          <w:color w:val="000000"/>
        </w:rPr>
        <w:t xml:space="preserve">»  </w:t>
      </w:r>
    </w:p>
    <w:p w:rsidR="00AB2A27" w:rsidRPr="008C7B53" w:rsidRDefault="00AB2A27" w:rsidP="00AB2A27">
      <w:pPr>
        <w:pStyle w:val="a5"/>
        <w:tabs>
          <w:tab w:val="left" w:pos="3330"/>
        </w:tabs>
        <w:spacing w:line="276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на 2011-2015</w:t>
      </w:r>
      <w:r w:rsidRPr="008C7B53">
        <w:rPr>
          <w:b/>
          <w:color w:val="000000"/>
        </w:rPr>
        <w:t xml:space="preserve"> г.г.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864"/>
        <w:gridCol w:w="2004"/>
        <w:gridCol w:w="2679"/>
      </w:tblGrid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8C7B53">
              <w:rPr>
                <w:b/>
                <w:i/>
                <w:color w:val="000000"/>
              </w:rPr>
              <w:t xml:space="preserve">№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8C7B53">
              <w:rPr>
                <w:b/>
                <w:i/>
                <w:color w:val="000000"/>
              </w:rPr>
              <w:t>Мероприятия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8C7B53">
              <w:rPr>
                <w:b/>
                <w:i/>
                <w:color w:val="000000"/>
              </w:rPr>
              <w:t>Сроки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8C7B53">
              <w:rPr>
                <w:b/>
                <w:i/>
                <w:color w:val="000000"/>
              </w:rPr>
              <w:t>Ответственные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Диагностика одаренных детей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Февраль </w:t>
            </w:r>
          </w:p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Социальный </w:t>
            </w:r>
          </w:p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  <w:r w:rsidRPr="008C7B53">
              <w:rPr>
                <w:color w:val="000000"/>
              </w:rPr>
              <w:t xml:space="preserve"> 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Проведение совещания по результатам диагностирования способных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Март </w:t>
            </w:r>
          </w:p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Социальный </w:t>
            </w:r>
          </w:p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  <w:r w:rsidRPr="008C7B53">
              <w:rPr>
                <w:color w:val="000000"/>
              </w:rPr>
              <w:t xml:space="preserve"> 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Март </w:t>
            </w:r>
          </w:p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Социальный </w:t>
            </w:r>
          </w:p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  <w:r w:rsidRPr="008C7B53">
              <w:rPr>
                <w:color w:val="000000"/>
              </w:rPr>
              <w:t xml:space="preserve"> 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Расширение сети курсов по выбору с учетом  способности и запросов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Май,</w:t>
            </w:r>
          </w:p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Администрация 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Организация и проведение школьных олимпиад.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Октябрь </w:t>
            </w:r>
          </w:p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Администрация 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 xml:space="preserve">школьных, </w:t>
            </w:r>
            <w:r w:rsidRPr="008C7B53">
              <w:rPr>
                <w:color w:val="000000"/>
              </w:rPr>
              <w:t>районных, ре</w:t>
            </w:r>
            <w:r>
              <w:rPr>
                <w:color w:val="000000"/>
              </w:rPr>
              <w:t xml:space="preserve">гиональных </w:t>
            </w:r>
            <w:r w:rsidRPr="008C7B53">
              <w:rPr>
                <w:color w:val="000000"/>
              </w:rPr>
              <w:t>олимпиадах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Ноябрь, декабрь</w:t>
            </w:r>
          </w:p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Администрация,</w:t>
            </w:r>
          </w:p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рук-ли</w:t>
            </w:r>
            <w:proofErr w:type="spellEnd"/>
            <w:proofErr w:type="gramEnd"/>
            <w:r>
              <w:rPr>
                <w:color w:val="000000"/>
              </w:rPr>
              <w:t xml:space="preserve"> МО</w:t>
            </w:r>
            <w:r w:rsidRPr="008C7B53">
              <w:rPr>
                <w:color w:val="000000"/>
              </w:rPr>
              <w:t xml:space="preserve">  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Анализ и корректировка результативности и выполнения программы </w:t>
            </w:r>
            <w:r w:rsidRPr="008F2235">
              <w:rPr>
                <w:color w:val="000000"/>
              </w:rPr>
              <w:t>«Развитие условий для поддержания талантливых детей»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2012 -2013</w:t>
            </w:r>
            <w:r w:rsidRPr="008C7B53">
              <w:rPr>
                <w:color w:val="000000"/>
              </w:rPr>
              <w:t>гг</w:t>
            </w:r>
          </w:p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январь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Администрация 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8.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Рук-ли</w:t>
            </w:r>
            <w:proofErr w:type="spellEnd"/>
            <w:proofErr w:type="gramEnd"/>
            <w:r>
              <w:rPr>
                <w:color w:val="000000"/>
              </w:rPr>
              <w:t xml:space="preserve"> МО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9.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Постоянно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Учителя-</w:t>
            </w:r>
          </w:p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предметники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lastRenderedPageBreak/>
              <w:t>10.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  <w:r w:rsidRPr="008C7B53">
              <w:rPr>
                <w:color w:val="000000"/>
              </w:rPr>
              <w:t xml:space="preserve"> 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Администрация</w:t>
            </w:r>
          </w:p>
        </w:tc>
      </w:tr>
      <w:tr w:rsidR="00AB2A27" w:rsidRPr="008C7B53" w:rsidTr="00736C02">
        <w:trPr>
          <w:trHeight w:val="71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Организация работы научного  общества  обучающихся и учителей (НООУ) в учебном году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Сентябрь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администрация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Расширение системы дополнительного образования для развития творческих способностей одаренных детей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 2011</w:t>
            </w:r>
            <w:r w:rsidRPr="008C7B53">
              <w:rPr>
                <w:color w:val="000000"/>
              </w:rPr>
              <w:t>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Администрация 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Активизация разъяснительной работы по вовлечению способных  учащихся в различные образовательные учреждения края, России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Постоянно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Pr="008C7B53">
              <w:rPr>
                <w:color w:val="000000"/>
              </w:rPr>
              <w:t xml:space="preserve"> 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Анализ возможностей школы для углубленного изучения предметов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Постоянно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Администрация </w:t>
            </w:r>
          </w:p>
        </w:tc>
      </w:tr>
      <w:tr w:rsidR="00AB2A27" w:rsidRPr="008C7B53" w:rsidTr="00736C02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15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Творческий отчет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Ежегодно май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Зам. директора по УВР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16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Обобщение опыта работы учителей, работающих 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  <w:r w:rsidRPr="008C7B53">
              <w:rPr>
                <w:color w:val="000000"/>
              </w:rPr>
              <w:t xml:space="preserve"> 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17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Распространение опыта работы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  <w:r w:rsidRPr="008C7B53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</w:tr>
      <w:tr w:rsidR="00AB2A27" w:rsidRPr="008C7B53" w:rsidTr="00736C0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18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>Проведение предметных недель и декад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7" w:rsidRPr="008C7B53" w:rsidRDefault="00AB2A27" w:rsidP="00AB2A27">
            <w:pPr>
              <w:pStyle w:val="a5"/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8C7B53">
              <w:rPr>
                <w:color w:val="000000"/>
              </w:rPr>
              <w:t xml:space="preserve">Администрация </w:t>
            </w:r>
          </w:p>
        </w:tc>
      </w:tr>
    </w:tbl>
    <w:p w:rsidR="00AB2A27" w:rsidRPr="008C7B53" w:rsidRDefault="00AB2A27" w:rsidP="00AB2A27">
      <w:pPr>
        <w:pStyle w:val="a5"/>
        <w:spacing w:line="276" w:lineRule="auto"/>
        <w:rPr>
          <w:rStyle w:val="af2"/>
          <w:shd w:val="clear" w:color="auto" w:fill="00FDFD"/>
        </w:rPr>
      </w:pPr>
    </w:p>
    <w:p w:rsidR="00AB2A27" w:rsidRPr="008C7B53" w:rsidRDefault="00AB2A27" w:rsidP="00AB2A27">
      <w:pPr>
        <w:pStyle w:val="a5"/>
        <w:spacing w:line="276" w:lineRule="auto"/>
        <w:jc w:val="center"/>
        <w:rPr>
          <w:rStyle w:val="af2"/>
          <w:shd w:val="clear" w:color="auto" w:fill="00FDFD"/>
        </w:rPr>
      </w:pPr>
    </w:p>
    <w:p w:rsidR="00AB2A27" w:rsidRPr="008C7B53" w:rsidRDefault="00AB2A27" w:rsidP="00AB2A27">
      <w:pPr>
        <w:pStyle w:val="a5"/>
        <w:spacing w:line="276" w:lineRule="auto"/>
        <w:jc w:val="center"/>
        <w:rPr>
          <w:rStyle w:val="af2"/>
          <w:shd w:val="clear" w:color="auto" w:fill="00FDFD"/>
        </w:rPr>
      </w:pPr>
    </w:p>
    <w:p w:rsidR="00AB2A27" w:rsidRPr="008C7B53" w:rsidRDefault="00AB2A27" w:rsidP="00AB2A27">
      <w:pPr>
        <w:pStyle w:val="a5"/>
        <w:spacing w:line="276" w:lineRule="auto"/>
        <w:jc w:val="center"/>
        <w:rPr>
          <w:rStyle w:val="af2"/>
          <w:shd w:val="clear" w:color="auto" w:fill="00FDFD"/>
        </w:rPr>
      </w:pPr>
    </w:p>
    <w:p w:rsidR="00AB2A27" w:rsidRPr="008C7B53" w:rsidRDefault="00AB2A27" w:rsidP="00AB2A27">
      <w:pPr>
        <w:pStyle w:val="a5"/>
        <w:spacing w:line="276" w:lineRule="auto"/>
        <w:jc w:val="center"/>
        <w:rPr>
          <w:rStyle w:val="af2"/>
          <w:color w:val="000000"/>
        </w:rPr>
      </w:pPr>
    </w:p>
    <w:p w:rsidR="00AB2A27" w:rsidRPr="008C7B53" w:rsidRDefault="00AB2A27" w:rsidP="00AB2A27">
      <w:pPr>
        <w:pStyle w:val="a5"/>
        <w:spacing w:line="276" w:lineRule="auto"/>
        <w:jc w:val="center"/>
        <w:rPr>
          <w:rStyle w:val="af2"/>
          <w:color w:val="000000"/>
        </w:rPr>
      </w:pPr>
    </w:p>
    <w:p w:rsidR="00AB2A27" w:rsidRPr="008C7B53" w:rsidRDefault="00AB2A27" w:rsidP="00AB2A27">
      <w:pPr>
        <w:pStyle w:val="a5"/>
        <w:spacing w:line="276" w:lineRule="auto"/>
        <w:jc w:val="center"/>
        <w:rPr>
          <w:rStyle w:val="af2"/>
          <w:color w:val="000000"/>
        </w:rPr>
      </w:pPr>
    </w:p>
    <w:p w:rsidR="00AB2A27" w:rsidRPr="008C7B53" w:rsidRDefault="00AB2A27" w:rsidP="00AB2A27">
      <w:pPr>
        <w:pStyle w:val="a5"/>
        <w:spacing w:line="276" w:lineRule="auto"/>
        <w:jc w:val="center"/>
        <w:rPr>
          <w:rStyle w:val="af2"/>
          <w:color w:val="000000"/>
        </w:rPr>
      </w:pPr>
    </w:p>
    <w:p w:rsidR="00AB2A27" w:rsidRPr="008C7B53" w:rsidRDefault="00AB2A27" w:rsidP="00AB2A27">
      <w:pPr>
        <w:pStyle w:val="a5"/>
        <w:spacing w:line="276" w:lineRule="auto"/>
        <w:jc w:val="center"/>
        <w:rPr>
          <w:rStyle w:val="af2"/>
          <w:color w:val="000000"/>
        </w:rPr>
      </w:pPr>
    </w:p>
    <w:p w:rsidR="00AB2A27" w:rsidRPr="008C7B53" w:rsidRDefault="00AB2A27" w:rsidP="00AB2A27">
      <w:pPr>
        <w:pStyle w:val="a5"/>
        <w:spacing w:line="276" w:lineRule="auto"/>
        <w:jc w:val="center"/>
        <w:rPr>
          <w:rStyle w:val="af2"/>
          <w:color w:val="000000"/>
        </w:rPr>
      </w:pPr>
    </w:p>
    <w:p w:rsidR="00AB2A27" w:rsidRPr="008C7B53" w:rsidRDefault="00AB2A27" w:rsidP="00AB2A27">
      <w:pPr>
        <w:pStyle w:val="a5"/>
        <w:spacing w:line="276" w:lineRule="auto"/>
        <w:jc w:val="center"/>
        <w:rPr>
          <w:rStyle w:val="af2"/>
          <w:color w:val="000000"/>
        </w:rPr>
      </w:pPr>
    </w:p>
    <w:p w:rsidR="00AB2A27" w:rsidRPr="008C7B53" w:rsidRDefault="00AB2A27" w:rsidP="00AB2A27">
      <w:pPr>
        <w:pStyle w:val="a5"/>
        <w:spacing w:line="276" w:lineRule="auto"/>
        <w:jc w:val="center"/>
        <w:rPr>
          <w:rStyle w:val="af2"/>
          <w:color w:val="000000"/>
        </w:rPr>
      </w:pPr>
    </w:p>
    <w:p w:rsidR="00AB2A27" w:rsidRPr="008C7B53" w:rsidRDefault="00AB2A27" w:rsidP="00AB2A27">
      <w:pPr>
        <w:pStyle w:val="a5"/>
        <w:spacing w:line="276" w:lineRule="auto"/>
        <w:jc w:val="center"/>
        <w:rPr>
          <w:rStyle w:val="af2"/>
          <w:color w:val="000000"/>
        </w:rPr>
      </w:pPr>
    </w:p>
    <w:p w:rsidR="00AB2A27" w:rsidRPr="008C7B53" w:rsidRDefault="00AB2A27" w:rsidP="00AB2A27">
      <w:pPr>
        <w:rPr>
          <w:rFonts w:ascii="Times New Roman" w:hAnsi="Times New Roman"/>
          <w:sz w:val="24"/>
          <w:szCs w:val="24"/>
        </w:rPr>
      </w:pPr>
    </w:p>
    <w:p w:rsidR="00AB2A27" w:rsidRPr="003E47E9" w:rsidRDefault="00AB2A27" w:rsidP="00AB2A27">
      <w:pPr>
        <w:pStyle w:val="a5"/>
        <w:spacing w:before="0" w:after="0" w:line="276" w:lineRule="auto"/>
        <w:ind w:left="720"/>
        <w:jc w:val="both"/>
      </w:pPr>
    </w:p>
    <w:p w:rsidR="00AB2A27" w:rsidRDefault="00AB2A27" w:rsidP="00AB2A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144" w:rsidRDefault="009F5144" w:rsidP="00AB2A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144" w:rsidRDefault="009F5144" w:rsidP="00AB2A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144" w:rsidRDefault="009F5144" w:rsidP="00AB2A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144" w:rsidRDefault="009F5144" w:rsidP="00AB2A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144" w:rsidRDefault="009F5144" w:rsidP="00AB2A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144" w:rsidRPr="009F5144" w:rsidRDefault="009F5144" w:rsidP="009F514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F5144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3</w:t>
      </w:r>
    </w:p>
    <w:p w:rsidR="00AB2A27" w:rsidRDefault="009F5144" w:rsidP="00AB2A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B2A27" w:rsidRPr="00F21442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AB2A27" w:rsidRPr="00F21442" w:rsidRDefault="00AB2A27" w:rsidP="00AB2A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Андрейковичская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</w:t>
      </w:r>
    </w:p>
    <w:p w:rsidR="00AB2A27" w:rsidRPr="00F21442" w:rsidRDefault="00AB2A27" w:rsidP="00AB2A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442">
        <w:rPr>
          <w:rFonts w:ascii="Times New Roman" w:hAnsi="Times New Roman" w:cs="Times New Roman"/>
          <w:b/>
          <w:bCs/>
          <w:sz w:val="24"/>
          <w:szCs w:val="24"/>
        </w:rPr>
        <w:t>«СОВЕРШЕНСТВОВАНИЕ УЧИТЕЛЬСКОГО КОРПУСА ШКОЛЫ»</w:t>
      </w:r>
    </w:p>
    <w:p w:rsidR="00AB2A27" w:rsidRDefault="00AB2A27" w:rsidP="00AB2A27">
      <w:pPr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AB2A27" w:rsidRPr="009F126B" w:rsidRDefault="00AB2A27" w:rsidP="00AB2A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26B">
        <w:rPr>
          <w:rFonts w:ascii="Times New Roman" w:hAnsi="Times New Roman" w:cs="Times New Roman"/>
          <w:b/>
          <w:sz w:val="28"/>
          <w:szCs w:val="28"/>
        </w:rPr>
        <w:t>ННШ:</w:t>
      </w:r>
      <w:r w:rsidRPr="009F126B">
        <w:rPr>
          <w:rFonts w:ascii="Times New Roman" w:hAnsi="Times New Roman" w:cs="Times New Roman"/>
          <w:sz w:val="28"/>
          <w:szCs w:val="28"/>
        </w:rPr>
        <w:t xml:space="preserve"> </w:t>
      </w:r>
      <w:r w:rsidRPr="009F126B">
        <w:rPr>
          <w:rFonts w:ascii="Times New Roman" w:hAnsi="Times New Roman" w:cs="Times New Roman"/>
          <w:i/>
          <w:iCs/>
          <w:sz w:val="24"/>
          <w:szCs w:val="24"/>
        </w:rPr>
        <w:t>«Разработка системы моральных и материальных стимулов для сохранения в школах лучших педагогов и постоянного повышения их квалификации, а также пополнения школ новым поколением учителей, причем не обязательно с педагогическим образованием»</w:t>
      </w:r>
    </w:p>
    <w:p w:rsidR="00AB2A27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ОУ</w:t>
      </w:r>
      <w:r w:rsidRPr="004607C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266DE">
        <w:t xml:space="preserve"> </w:t>
      </w:r>
      <w:r w:rsidRPr="008F0770">
        <w:rPr>
          <w:rFonts w:ascii="Times New Roman" w:hAnsi="Times New Roman" w:cs="Times New Roman"/>
          <w:sz w:val="24"/>
          <w:szCs w:val="24"/>
        </w:rPr>
        <w:t>создать условия, обеспечивающие личностную и профессиональную самореализацию педагогов, рост профессиональной компетентности педагогических кадров.</w:t>
      </w:r>
    </w:p>
    <w:p w:rsidR="009F5144" w:rsidRPr="008F0770" w:rsidRDefault="009F5144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A27" w:rsidRPr="008F0770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77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F0770">
        <w:rPr>
          <w:rFonts w:ascii="Times New Roman" w:hAnsi="Times New Roman" w:cs="Times New Roman"/>
          <w:sz w:val="24"/>
          <w:szCs w:val="24"/>
        </w:rPr>
        <w:t xml:space="preserve">повышение квалификации: на </w:t>
      </w:r>
      <w:r>
        <w:rPr>
          <w:rFonts w:ascii="Times New Roman" w:hAnsi="Times New Roman" w:cs="Times New Roman"/>
          <w:sz w:val="24"/>
          <w:szCs w:val="24"/>
        </w:rPr>
        <w:t>курсах БИПКРО</w:t>
      </w:r>
      <w:r w:rsidRPr="008F07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краткосрочных курсах при МОУО</w:t>
      </w:r>
      <w:r w:rsidRPr="008F0770">
        <w:rPr>
          <w:rFonts w:ascii="Times New Roman" w:hAnsi="Times New Roman" w:cs="Times New Roman"/>
          <w:sz w:val="24"/>
          <w:szCs w:val="24"/>
        </w:rPr>
        <w:t>, на курсах ИКТ, самообразование;</w:t>
      </w:r>
    </w:p>
    <w:p w:rsidR="00AB2A27" w:rsidRPr="008F0770" w:rsidRDefault="00AB2A27" w:rsidP="00DB3A5D">
      <w:pPr>
        <w:numPr>
          <w:ilvl w:val="0"/>
          <w:numId w:val="18"/>
        </w:numPr>
        <w:tabs>
          <w:tab w:val="clear" w:pos="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0770">
        <w:rPr>
          <w:rFonts w:ascii="Times New Roman" w:hAnsi="Times New Roman" w:cs="Times New Roman"/>
          <w:sz w:val="24"/>
          <w:szCs w:val="24"/>
        </w:rPr>
        <w:t>подготовка и обучение резерва различным специальностям смежных дисциплин;</w:t>
      </w:r>
    </w:p>
    <w:p w:rsidR="00AB2A27" w:rsidRPr="008F0770" w:rsidRDefault="00AB2A27" w:rsidP="00DB3A5D">
      <w:pPr>
        <w:numPr>
          <w:ilvl w:val="0"/>
          <w:numId w:val="18"/>
        </w:numPr>
        <w:tabs>
          <w:tab w:val="clear" w:pos="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0770">
        <w:rPr>
          <w:rFonts w:ascii="Times New Roman" w:hAnsi="Times New Roman" w:cs="Times New Roman"/>
          <w:sz w:val="24"/>
          <w:szCs w:val="24"/>
        </w:rPr>
        <w:t xml:space="preserve">обучение молодых специалистов; </w:t>
      </w:r>
    </w:p>
    <w:p w:rsidR="00AB2A27" w:rsidRPr="009F5144" w:rsidRDefault="00AB2A27" w:rsidP="00DB3A5D">
      <w:pPr>
        <w:numPr>
          <w:ilvl w:val="0"/>
          <w:numId w:val="18"/>
        </w:numPr>
        <w:tabs>
          <w:tab w:val="clear" w:pos="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0770">
        <w:rPr>
          <w:rFonts w:ascii="Times New Roman" w:hAnsi="Times New Roman" w:cs="Times New Roman"/>
          <w:sz w:val="24"/>
          <w:szCs w:val="24"/>
        </w:rPr>
        <w:t>создание службы научно-методической поддержки педагога.</w:t>
      </w:r>
    </w:p>
    <w:p w:rsidR="00AB2A27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276"/>
        <w:gridCol w:w="2069"/>
      </w:tblGrid>
      <w:tr w:rsidR="00AB2A27" w:rsidRPr="00316114" w:rsidTr="00736C02">
        <w:tc>
          <w:tcPr>
            <w:tcW w:w="6521" w:type="dxa"/>
          </w:tcPr>
          <w:p w:rsidR="00AB2A27" w:rsidRPr="00316114" w:rsidRDefault="00AB2A27" w:rsidP="00AB2A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1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AB2A27" w:rsidRPr="00316114" w:rsidRDefault="00AB2A27" w:rsidP="00AB2A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1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069" w:type="dxa"/>
          </w:tcPr>
          <w:p w:rsidR="00AB2A27" w:rsidRPr="00316114" w:rsidRDefault="00AB2A27" w:rsidP="00AB2A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1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AB2A27" w:rsidRPr="003E47E9" w:rsidTr="00736C02">
        <w:tc>
          <w:tcPr>
            <w:tcW w:w="6521" w:type="dxa"/>
          </w:tcPr>
          <w:p w:rsidR="00AB2A27" w:rsidRPr="00556D17" w:rsidRDefault="00AB2A27" w:rsidP="00AB2A27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D1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D17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плана-графика повышения квалификации педагогических работников </w:t>
            </w:r>
          </w:p>
        </w:tc>
        <w:tc>
          <w:tcPr>
            <w:tcW w:w="1276" w:type="dxa"/>
          </w:tcPr>
          <w:p w:rsidR="00AB2A27" w:rsidRPr="006366D2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-2015</w:t>
            </w:r>
          </w:p>
        </w:tc>
        <w:tc>
          <w:tcPr>
            <w:tcW w:w="2069" w:type="dxa"/>
          </w:tcPr>
          <w:p w:rsidR="00AB2A27" w:rsidRPr="000347C0" w:rsidRDefault="00AB2A27" w:rsidP="00AB2A2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72FE">
              <w:rPr>
                <w:rFonts w:ascii="Times New Roman" w:hAnsi="Times New Roman" w:cs="Times New Roman"/>
                <w:bCs/>
                <w:sz w:val="24"/>
                <w:szCs w:val="24"/>
              </w:rPr>
              <w:t>чителя</w:t>
            </w:r>
          </w:p>
        </w:tc>
      </w:tr>
      <w:tr w:rsidR="00AB2A27" w:rsidRPr="003E47E9" w:rsidTr="00736C02">
        <w:tc>
          <w:tcPr>
            <w:tcW w:w="6521" w:type="dxa"/>
          </w:tcPr>
          <w:p w:rsidR="00AB2A27" w:rsidRPr="00556D17" w:rsidRDefault="00AB2A27" w:rsidP="00AB2A27">
            <w:pPr>
              <w:spacing w:after="0"/>
              <w:ind w:left="6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D17">
              <w:rPr>
                <w:rFonts w:ascii="Times New Roman" w:hAnsi="Times New Roman" w:cs="Times New Roman"/>
                <w:sz w:val="24"/>
                <w:szCs w:val="24"/>
              </w:rPr>
              <w:t>Своевременная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финансирование повышения квалификации работников школы, обеспечивающей непрерывность и адресный подход к повышению квалификации</w:t>
            </w:r>
          </w:p>
        </w:tc>
        <w:tc>
          <w:tcPr>
            <w:tcW w:w="1276" w:type="dxa"/>
          </w:tcPr>
          <w:p w:rsidR="00AB2A27" w:rsidRPr="006366D2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-2015</w:t>
            </w:r>
          </w:p>
        </w:tc>
        <w:tc>
          <w:tcPr>
            <w:tcW w:w="2069" w:type="dxa"/>
          </w:tcPr>
          <w:p w:rsidR="00AB2A27" w:rsidRPr="003E47E9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AB2A27" w:rsidRPr="003E47E9" w:rsidTr="00736C02">
        <w:tc>
          <w:tcPr>
            <w:tcW w:w="6521" w:type="dxa"/>
          </w:tcPr>
          <w:p w:rsidR="00AB2A27" w:rsidRPr="00556D17" w:rsidRDefault="00AB2A27" w:rsidP="00AB2A27">
            <w:pPr>
              <w:spacing w:after="0"/>
              <w:ind w:left="6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D1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D1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школы  в профессиональных конкурсах </w:t>
            </w:r>
          </w:p>
        </w:tc>
        <w:tc>
          <w:tcPr>
            <w:tcW w:w="1276" w:type="dxa"/>
          </w:tcPr>
          <w:p w:rsidR="00AB2A27" w:rsidRPr="006366D2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-2015</w:t>
            </w:r>
          </w:p>
        </w:tc>
        <w:tc>
          <w:tcPr>
            <w:tcW w:w="2069" w:type="dxa"/>
          </w:tcPr>
          <w:p w:rsidR="00AB2A27" w:rsidRPr="003E47E9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72FE">
              <w:rPr>
                <w:rFonts w:ascii="Times New Roman" w:hAnsi="Times New Roman" w:cs="Times New Roman"/>
                <w:bCs/>
                <w:sz w:val="24"/>
                <w:szCs w:val="24"/>
              </w:rPr>
              <w:t>чителя</w:t>
            </w:r>
          </w:p>
        </w:tc>
      </w:tr>
      <w:tr w:rsidR="00AB2A27" w:rsidRPr="003E47E9" w:rsidTr="00736C02">
        <w:tc>
          <w:tcPr>
            <w:tcW w:w="6521" w:type="dxa"/>
          </w:tcPr>
          <w:p w:rsidR="00AB2A27" w:rsidRPr="00556D17" w:rsidRDefault="00AB2A27" w:rsidP="00AB2A27">
            <w:pPr>
              <w:spacing w:after="0"/>
              <w:ind w:left="6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17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систематической работы по выявлению, обобщению, распространению педагогического опыта (с выходом на  единый методический день).</w:t>
            </w:r>
          </w:p>
        </w:tc>
        <w:tc>
          <w:tcPr>
            <w:tcW w:w="1276" w:type="dxa"/>
          </w:tcPr>
          <w:p w:rsidR="00AB2A27" w:rsidRPr="006366D2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-2015</w:t>
            </w:r>
          </w:p>
        </w:tc>
        <w:tc>
          <w:tcPr>
            <w:tcW w:w="2069" w:type="dxa"/>
          </w:tcPr>
          <w:p w:rsidR="00AB2A27" w:rsidRPr="003E47E9" w:rsidRDefault="00AB2A27" w:rsidP="00AB2A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C676B6">
              <w:rPr>
                <w:rFonts w:ascii="Times New Roman" w:hAnsi="Times New Roman" w:cs="Times New Roman"/>
                <w:bCs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</w:t>
            </w:r>
            <w:r w:rsidRPr="001972FE">
              <w:rPr>
                <w:rFonts w:ascii="Times New Roman" w:hAnsi="Times New Roman" w:cs="Times New Roman"/>
                <w:bCs/>
                <w:sz w:val="24"/>
                <w:szCs w:val="24"/>
              </w:rPr>
              <w:t>чителя</w:t>
            </w:r>
          </w:p>
        </w:tc>
      </w:tr>
      <w:tr w:rsidR="00AB2A27" w:rsidRPr="003E47E9" w:rsidTr="00736C02">
        <w:tc>
          <w:tcPr>
            <w:tcW w:w="6521" w:type="dxa"/>
          </w:tcPr>
          <w:p w:rsidR="00AB2A27" w:rsidRPr="00556D17" w:rsidRDefault="00AB2A27" w:rsidP="00AB2A27">
            <w:pPr>
              <w:spacing w:after="0"/>
              <w:ind w:left="6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сетевых педагогических сообществах, занимающихся развитием профессионального потенциала учителей, осуществляющих консультационное и методическое сопровождение их деятельности (в т.ч. участие в конференциях, семинарах, круглых столах и др.).</w:t>
            </w:r>
          </w:p>
        </w:tc>
        <w:tc>
          <w:tcPr>
            <w:tcW w:w="1276" w:type="dxa"/>
          </w:tcPr>
          <w:p w:rsidR="00AB2A27" w:rsidRPr="006366D2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-2015</w:t>
            </w:r>
          </w:p>
        </w:tc>
        <w:tc>
          <w:tcPr>
            <w:tcW w:w="2069" w:type="dxa"/>
          </w:tcPr>
          <w:p w:rsidR="00AB2A27" w:rsidRPr="003E47E9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72FE">
              <w:rPr>
                <w:rFonts w:ascii="Times New Roman" w:hAnsi="Times New Roman" w:cs="Times New Roman"/>
                <w:bCs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</w:t>
            </w:r>
          </w:p>
        </w:tc>
      </w:tr>
      <w:tr w:rsidR="00AB2A27" w:rsidRPr="003E47E9" w:rsidTr="00736C02">
        <w:tc>
          <w:tcPr>
            <w:tcW w:w="6521" w:type="dxa"/>
          </w:tcPr>
          <w:p w:rsidR="00AB2A27" w:rsidRPr="00556D17" w:rsidRDefault="00AB2A27" w:rsidP="00AB2A27">
            <w:pPr>
              <w:spacing w:after="0"/>
              <w:ind w:left="6" w:right="1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1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(сведений) на сайте школы об инновациях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учителей школы</w:t>
            </w:r>
            <w:r w:rsidRPr="00556D17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556D17">
              <w:rPr>
                <w:rFonts w:ascii="Times New Roman" w:hAnsi="Times New Roman" w:cs="Times New Roman"/>
                <w:sz w:val="24"/>
                <w:szCs w:val="24"/>
              </w:rPr>
              <w:t xml:space="preserve"> участии в  федеральных, региональных и муниципальных открытых мероприятиях</w:t>
            </w:r>
          </w:p>
        </w:tc>
        <w:tc>
          <w:tcPr>
            <w:tcW w:w="1276" w:type="dxa"/>
          </w:tcPr>
          <w:p w:rsidR="00AB2A27" w:rsidRPr="006366D2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-2015</w:t>
            </w:r>
          </w:p>
        </w:tc>
        <w:tc>
          <w:tcPr>
            <w:tcW w:w="2069" w:type="dxa"/>
          </w:tcPr>
          <w:p w:rsidR="00AB2A27" w:rsidRPr="003E47E9" w:rsidRDefault="00AB2A27" w:rsidP="00AB2A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72FE">
              <w:rPr>
                <w:rFonts w:ascii="Times New Roman" w:hAnsi="Times New Roman" w:cs="Times New Roman"/>
                <w:bCs/>
                <w:sz w:val="24"/>
                <w:szCs w:val="24"/>
              </w:rPr>
              <w:t>чителя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информатики</w:t>
            </w:r>
          </w:p>
        </w:tc>
      </w:tr>
      <w:tr w:rsidR="00AB2A27" w:rsidRPr="003E47E9" w:rsidTr="00736C02">
        <w:tc>
          <w:tcPr>
            <w:tcW w:w="6521" w:type="dxa"/>
          </w:tcPr>
          <w:p w:rsidR="00AB2A27" w:rsidRPr="00556D17" w:rsidRDefault="00AB2A27" w:rsidP="00AB2A27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D17">
              <w:rPr>
                <w:rFonts w:ascii="Times New Roman" w:hAnsi="Times New Roman" w:cs="Times New Roman"/>
                <w:sz w:val="24"/>
                <w:szCs w:val="24"/>
              </w:rPr>
              <w:t> 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D17">
              <w:rPr>
                <w:rFonts w:ascii="Times New Roman" w:hAnsi="Times New Roman" w:cs="Times New Roman"/>
                <w:sz w:val="24"/>
                <w:szCs w:val="24"/>
              </w:rPr>
              <w:t xml:space="preserve"> новых моделей аттестации педагогических работников</w:t>
            </w:r>
          </w:p>
        </w:tc>
        <w:tc>
          <w:tcPr>
            <w:tcW w:w="1276" w:type="dxa"/>
          </w:tcPr>
          <w:p w:rsidR="00AB2A27" w:rsidRPr="006366D2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-2015</w:t>
            </w:r>
          </w:p>
        </w:tc>
        <w:tc>
          <w:tcPr>
            <w:tcW w:w="2069" w:type="dxa"/>
          </w:tcPr>
          <w:p w:rsidR="00AB2A27" w:rsidRPr="003E47E9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72FE">
              <w:rPr>
                <w:rFonts w:ascii="Times New Roman" w:hAnsi="Times New Roman" w:cs="Times New Roman"/>
                <w:bCs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</w:t>
            </w:r>
          </w:p>
        </w:tc>
      </w:tr>
      <w:tr w:rsidR="00AB2A27" w:rsidRPr="003E47E9" w:rsidTr="00736C02">
        <w:tc>
          <w:tcPr>
            <w:tcW w:w="6521" w:type="dxa"/>
          </w:tcPr>
          <w:p w:rsidR="00AB2A27" w:rsidRPr="00556D17" w:rsidRDefault="00AB2A27" w:rsidP="00AB2A27">
            <w:pPr>
              <w:spacing w:after="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17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адаптации и закрепление молодых специалистов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работу шефских пар- наставников</w:t>
            </w:r>
            <w:r w:rsidRPr="00556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B2A27" w:rsidRPr="006366D2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66D2">
              <w:rPr>
                <w:rFonts w:ascii="Times New Roman" w:hAnsi="Times New Roman" w:cs="Times New Roman"/>
                <w:bCs/>
                <w:sz w:val="24"/>
                <w:szCs w:val="24"/>
              </w:rPr>
              <w:t>-2015</w:t>
            </w:r>
          </w:p>
        </w:tc>
        <w:tc>
          <w:tcPr>
            <w:tcW w:w="2069" w:type="dxa"/>
          </w:tcPr>
          <w:p w:rsidR="00AB2A27" w:rsidRPr="003E47E9" w:rsidRDefault="00AB2A27" w:rsidP="00AB2A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72FE">
              <w:rPr>
                <w:rFonts w:ascii="Times New Roman" w:hAnsi="Times New Roman" w:cs="Times New Roman"/>
                <w:bCs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</w:t>
            </w:r>
          </w:p>
        </w:tc>
      </w:tr>
    </w:tbl>
    <w:p w:rsidR="00AB2A27" w:rsidRPr="004532B5" w:rsidRDefault="00AB2A27" w:rsidP="009F5144">
      <w:pPr>
        <w:pStyle w:val="a5"/>
        <w:spacing w:before="0" w:after="0" w:line="276" w:lineRule="auto"/>
        <w:ind w:right="99"/>
        <w:jc w:val="center"/>
        <w:rPr>
          <w:b/>
          <w:bCs/>
          <w:color w:val="333333"/>
          <w:sz w:val="28"/>
          <w:szCs w:val="28"/>
        </w:rPr>
      </w:pPr>
      <w:r w:rsidRPr="004532B5">
        <w:rPr>
          <w:b/>
          <w:bCs/>
          <w:color w:val="333333"/>
          <w:sz w:val="28"/>
          <w:szCs w:val="28"/>
        </w:rPr>
        <w:lastRenderedPageBreak/>
        <w:t>Методическая сеть школы</w:t>
      </w:r>
    </w:p>
    <w:p w:rsidR="00AB2A27" w:rsidRPr="004607C9" w:rsidRDefault="00AB2A27" w:rsidP="00AB2A27">
      <w:pPr>
        <w:pStyle w:val="a5"/>
        <w:spacing w:before="0" w:after="0" w:line="276" w:lineRule="auto"/>
        <w:ind w:right="99"/>
        <w:jc w:val="both"/>
        <w:rPr>
          <w:color w:val="C00000"/>
        </w:rPr>
      </w:pPr>
    </w:p>
    <w:p w:rsidR="00AB2A27" w:rsidRPr="004607C9" w:rsidRDefault="00AB2A27" w:rsidP="00AB2A27">
      <w:pPr>
        <w:pStyle w:val="a5"/>
        <w:spacing w:before="0" w:after="0" w:line="276" w:lineRule="auto"/>
        <w:ind w:right="99"/>
        <w:jc w:val="both"/>
      </w:pPr>
      <w:r w:rsidRPr="004607C9">
        <w:t>Для успешного формирования образовательных компетенций учащихся сам педагог должен соответствовать высоким требованиям современного образовательного стандарта:</w:t>
      </w:r>
    </w:p>
    <w:p w:rsidR="00AB2A27" w:rsidRPr="004607C9" w:rsidRDefault="00AB2A27" w:rsidP="00DB3A5D">
      <w:pPr>
        <w:pStyle w:val="a5"/>
        <w:numPr>
          <w:ilvl w:val="0"/>
          <w:numId w:val="1"/>
        </w:numPr>
        <w:tabs>
          <w:tab w:val="clear" w:pos="860"/>
          <w:tab w:val="num" w:pos="360"/>
        </w:tabs>
        <w:spacing w:before="0" w:after="0" w:line="276" w:lineRule="auto"/>
        <w:ind w:left="360" w:right="99"/>
        <w:jc w:val="both"/>
      </w:pPr>
      <w:r w:rsidRPr="004607C9">
        <w:t xml:space="preserve">владеть прочной базой  знаний по своему предмету, </w:t>
      </w:r>
    </w:p>
    <w:p w:rsidR="00AB2A27" w:rsidRPr="004607C9" w:rsidRDefault="00AB2A27" w:rsidP="00DB3A5D">
      <w:pPr>
        <w:pStyle w:val="a5"/>
        <w:numPr>
          <w:ilvl w:val="0"/>
          <w:numId w:val="1"/>
        </w:numPr>
        <w:tabs>
          <w:tab w:val="clear" w:pos="860"/>
          <w:tab w:val="num" w:pos="360"/>
        </w:tabs>
        <w:spacing w:before="0" w:after="0" w:line="276" w:lineRule="auto"/>
        <w:ind w:left="360" w:right="99"/>
        <w:jc w:val="both"/>
      </w:pPr>
      <w:r w:rsidRPr="004607C9">
        <w:t xml:space="preserve">быть методически компетентным  в выборе инновационных технологий </w:t>
      </w:r>
      <w:proofErr w:type="spellStart"/>
      <w:r w:rsidRPr="004607C9">
        <w:t>природосообразной</w:t>
      </w:r>
      <w:proofErr w:type="spellEnd"/>
      <w:r w:rsidRPr="004607C9">
        <w:t xml:space="preserve">, личностно-ориентированной, </w:t>
      </w:r>
      <w:proofErr w:type="spellStart"/>
      <w:r w:rsidRPr="004607C9">
        <w:t>здоровьесберегающей</w:t>
      </w:r>
      <w:proofErr w:type="spellEnd"/>
      <w:r w:rsidRPr="004607C9">
        <w:t xml:space="preserve"> направленности;</w:t>
      </w:r>
    </w:p>
    <w:p w:rsidR="00AB2A27" w:rsidRPr="004607C9" w:rsidRDefault="00AB2A27" w:rsidP="00DB3A5D">
      <w:pPr>
        <w:pStyle w:val="a5"/>
        <w:numPr>
          <w:ilvl w:val="0"/>
          <w:numId w:val="1"/>
        </w:numPr>
        <w:tabs>
          <w:tab w:val="clear" w:pos="860"/>
          <w:tab w:val="num" w:pos="360"/>
        </w:tabs>
        <w:spacing w:before="0" w:after="0" w:line="276" w:lineRule="auto"/>
        <w:ind w:left="360" w:right="99"/>
        <w:jc w:val="both"/>
      </w:pPr>
      <w:r w:rsidRPr="004607C9">
        <w:t xml:space="preserve">знать основы психологического менеджмента, </w:t>
      </w:r>
    </w:p>
    <w:p w:rsidR="00AB2A27" w:rsidRPr="004607C9" w:rsidRDefault="00AB2A27" w:rsidP="00DB3A5D">
      <w:pPr>
        <w:pStyle w:val="a5"/>
        <w:numPr>
          <w:ilvl w:val="0"/>
          <w:numId w:val="1"/>
        </w:numPr>
        <w:tabs>
          <w:tab w:val="clear" w:pos="860"/>
          <w:tab w:val="num" w:pos="360"/>
        </w:tabs>
        <w:spacing w:before="0" w:after="0" w:line="276" w:lineRule="auto"/>
        <w:ind w:left="360" w:right="99"/>
        <w:jc w:val="both"/>
      </w:pPr>
      <w:r w:rsidRPr="004607C9">
        <w:t xml:space="preserve">задействовать различные источники информации (на электронных и бумажных носителях). </w:t>
      </w:r>
    </w:p>
    <w:p w:rsidR="00AB2A27" w:rsidRPr="004607C9" w:rsidRDefault="00AB2A27" w:rsidP="00DB3A5D">
      <w:pPr>
        <w:pStyle w:val="a5"/>
        <w:numPr>
          <w:ilvl w:val="0"/>
          <w:numId w:val="1"/>
        </w:numPr>
        <w:tabs>
          <w:tab w:val="clear" w:pos="860"/>
          <w:tab w:val="num" w:pos="360"/>
        </w:tabs>
        <w:spacing w:before="0" w:after="0" w:line="276" w:lineRule="auto"/>
        <w:ind w:left="360" w:right="99"/>
        <w:jc w:val="both"/>
      </w:pPr>
      <w:r w:rsidRPr="004607C9">
        <w:t xml:space="preserve">умело осуществлять дифференциацию и индивидуализацию обучения, организуя  нетрадиционные уроки: модельные, эвристические, проблемные, дискуссионные, рефлексивные, а также практикумы, экскурсии, коллективную работу на уроке, парную, групповую и </w:t>
      </w:r>
      <w:proofErr w:type="spellStart"/>
      <w:r w:rsidRPr="004607C9">
        <w:t>т</w:t>
      </w:r>
      <w:proofErr w:type="gramStart"/>
      <w:r w:rsidRPr="004607C9">
        <w:t>.д</w:t>
      </w:r>
      <w:proofErr w:type="spellEnd"/>
      <w:proofErr w:type="gramEnd"/>
    </w:p>
    <w:p w:rsidR="00AB2A27" w:rsidRPr="00D1439E" w:rsidRDefault="00AB2A27" w:rsidP="00AB2A27">
      <w:pPr>
        <w:pStyle w:val="a5"/>
        <w:spacing w:before="0" w:after="0" w:line="276" w:lineRule="auto"/>
        <w:ind w:right="99" w:firstLine="360"/>
        <w:jc w:val="both"/>
      </w:pPr>
      <w:r w:rsidRPr="004607C9">
        <w:t>Для продуктивного  взаимодействия педагогов в школе создана разветвлённая методическая  сеть, состоящая из пяти предметных методических объединений, творческой группы учителей и  психолого-педагоги</w:t>
      </w:r>
      <w:r>
        <w:t>ческой службы (психолог, социальный педагог</w:t>
      </w:r>
      <w:r w:rsidRPr="004607C9">
        <w:t xml:space="preserve">). </w:t>
      </w:r>
      <w:r w:rsidR="00900FCA">
        <w:pict>
          <v:group id="_x0000_s1026" editas="canvas" style="width:7in;height:360.9pt;mso-position-horizontal-relative:char;mso-position-vertical-relative:line" coordorigin="1995,4523" coordsize="7907,55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95;top:4523;width:7907;height:558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13;top:4614;width:3953;height:327">
              <v:textbox style="mso-next-textbox:#_x0000_s1028">
                <w:txbxContent>
                  <w:p w:rsidR="00AB2A27" w:rsidRPr="00194E5B" w:rsidRDefault="00AB2A27" w:rsidP="00AB2A2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94E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Педагогический совет</w:t>
                    </w:r>
                  </w:p>
                </w:txbxContent>
              </v:textbox>
            </v:shape>
            <v:shape id="_x0000_s1029" type="#_x0000_t202" style="position:absolute;left:4537;top:5359;width:2823;height:418">
              <v:textbox style="mso-next-textbox:#_x0000_s1029">
                <w:txbxContent>
                  <w:p w:rsidR="00AB2A27" w:rsidRPr="00194E5B" w:rsidRDefault="00AB2A27" w:rsidP="00AB2A2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94E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ШМС</w:t>
                    </w:r>
                  </w:p>
                </w:txbxContent>
              </v:textbox>
            </v:shape>
            <v:shape id="_x0000_s1030" type="#_x0000_t202" style="position:absolute;left:2418;top:6335;width:7058;height:418">
              <v:textbox style="mso-next-textbox:#_x0000_s1030">
                <w:txbxContent>
                  <w:p w:rsidR="00AB2A27" w:rsidRPr="00194E5B" w:rsidRDefault="00AB2A27" w:rsidP="00AB2A2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94E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Школьные методические объединения</w:t>
                    </w:r>
                  </w:p>
                </w:txbxContent>
              </v:textbox>
            </v:shape>
            <v:shape id="_x0000_s1031" type="#_x0000_t202" style="position:absolute;left:2278;top:7031;width:988;height:2023">
              <v:textbox style="layout-flow:vertical;mso-layout-flow-alt:bottom-to-top;mso-next-textbox:#_x0000_s1031">
                <w:txbxContent>
                  <w:p w:rsidR="00AB2A27" w:rsidRDefault="00AB2A27" w:rsidP="00AB2A27">
                    <w:r>
                      <w:t>ШМО учителей русского  языка  и литературы</w:t>
                    </w:r>
                    <w:proofErr w:type="gramStart"/>
                    <w:r>
                      <w:t xml:space="preserve"> ,</w:t>
                    </w:r>
                    <w:proofErr w:type="gramEnd"/>
                    <w:r>
                      <w:t xml:space="preserve"> английского  языка</w:t>
                    </w:r>
                  </w:p>
                </w:txbxContent>
              </v:textbox>
            </v:shape>
            <v:shape id="_x0000_s1032" type="#_x0000_t202" style="position:absolute;left:3630;top:7031;width:907;height:2023">
              <v:textbox style="layout-flow:vertical;mso-layout-flow-alt:bottom-to-top;mso-next-textbox:#_x0000_s1032">
                <w:txbxContent>
                  <w:p w:rsidR="00AB2A27" w:rsidRDefault="00AB2A27" w:rsidP="00AB2A27">
                    <w:r>
                      <w:t xml:space="preserve">ШМО учителей математики, информатики, физики </w:t>
                    </w:r>
                  </w:p>
                </w:txbxContent>
              </v:textbox>
            </v:shape>
            <v:shape id="_x0000_s1033" type="#_x0000_t202" style="position:absolute;left:8914;top:7031;width:705;height:2091">
              <v:textbox style="layout-flow:vertical;mso-layout-flow-alt:bottom-to-top;mso-next-textbox:#_x0000_s1033">
                <w:txbxContent>
                  <w:p w:rsidR="00AB2A27" w:rsidRDefault="00AB2A27" w:rsidP="00AB2A27">
                    <w:r>
                      <w:t>ШМО учителей начальной школы</w:t>
                    </w:r>
                  </w:p>
                </w:txbxContent>
              </v:textbox>
            </v:shape>
            <v:shape id="_x0000_s1034" type="#_x0000_t202" style="position:absolute;left:4960;top:7031;width:905;height:2091">
              <v:textbox style="layout-flow:vertical;mso-layout-flow-alt:bottom-to-top;mso-next-textbox:#_x0000_s1034">
                <w:txbxContent>
                  <w:p w:rsidR="00AB2A27" w:rsidRDefault="00AB2A27" w:rsidP="00AB2A27">
                    <w:r>
                      <w:t>ШМО  учителей технологии, физкультуры, ОБЖ</w:t>
                    </w:r>
                  </w:p>
                </w:txbxContent>
              </v:textbox>
            </v:shape>
            <v:shape id="_x0000_s1035" type="#_x0000_t202" style="position:absolute;left:7784;top:7031;width:706;height:2091">
              <v:textbox style="layout-flow:vertical;mso-layout-flow-alt:bottom-to-top;mso-next-textbox:#_x0000_s1035">
                <w:txbxContent>
                  <w:p w:rsidR="00AB2A27" w:rsidRDefault="00AB2A27" w:rsidP="00AB2A27">
                    <w:r>
                      <w:t>ШМО классных руководителей</w:t>
                    </w:r>
                  </w:p>
                </w:txbxContent>
              </v:textbox>
            </v:shape>
            <v:line id="_x0000_s1036" style="position:absolute" from="5949,4941" to="5950,5358">
              <v:stroke endarrow="block"/>
            </v:line>
            <v:line id="_x0000_s1037" style="position:absolute;flip:x" from="5949,5777" to="5950,6186">
              <v:stroke endarrow="block"/>
            </v:line>
            <v:line id="_x0000_s1038" style="position:absolute" from="4053,6753" to="4054,7031">
              <v:stroke endarrow="block"/>
            </v:line>
            <v:line id="_x0000_s1039" style="position:absolute" from="8065,6753" to="8066,7031">
              <v:stroke endarrow="block"/>
            </v:line>
            <v:line id="_x0000_s1040" style="position:absolute" from="9195,6753" to="9196,7031">
              <v:stroke endarrow="block"/>
            </v:line>
            <v:line id="_x0000_s1041" style="position:absolute" from="2985,6753" to="2986,7031">
              <v:stroke endarrow="block"/>
            </v:line>
            <v:shape id="_x0000_s1042" type="#_x0000_t202" style="position:absolute;left:3407;top:9472;width:5224;height:404">
              <v:textbox style="mso-next-textbox:#_x0000_s1042">
                <w:txbxContent>
                  <w:p w:rsidR="00AB2A27" w:rsidRPr="00194E5B" w:rsidRDefault="00AB2A27" w:rsidP="00AB2A2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Творческая группа</w:t>
                    </w:r>
                    <w:r w:rsidRPr="00194E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педагогов</w:t>
                    </w:r>
                  </w:p>
                </w:txbxContent>
              </v:textbox>
            </v:shape>
            <v:rect id="_x0000_s1043" style="position:absolute;left:6483;top:7031;width:965;height:2091">
              <v:textbox style="layout-flow:vertical;mso-layout-flow-alt:bottom-to-top">
                <w:txbxContent>
                  <w:p w:rsidR="00AB2A27" w:rsidRDefault="00AB2A27" w:rsidP="00AB2A27">
                    <w:r>
                      <w:t>ШМО учителей химии, биологии, географии, истории, обществознания.</w:t>
                    </w:r>
                  </w:p>
                  <w:p w:rsidR="00AB2A27" w:rsidRDefault="00AB2A27" w:rsidP="00AB2A27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5947;top:6753;width:1019;height:278" o:connectortype="straight">
              <v:stroke endarrow="block"/>
            </v:shape>
            <v:shape id="_x0000_s1045" type="#_x0000_t32" style="position:absolute;left:5384;top:6753;width:563;height:278;flip:x" o:connectortype="straight">
              <v:stroke endarrow="block"/>
            </v:shape>
            <w10:wrap type="none"/>
            <w10:anchorlock/>
          </v:group>
        </w:pict>
      </w:r>
      <w:r>
        <w:t xml:space="preserve">       </w:t>
      </w:r>
      <w:r w:rsidRPr="004607C9">
        <w:t xml:space="preserve">Данные учительские сообщества достаточно мобильно перестраиваются при подготовке к проведению педагогических советов, мастер-классов, семинаров. </w:t>
      </w:r>
      <w:proofErr w:type="gramStart"/>
      <w:r w:rsidRPr="004607C9">
        <w:t>Но</w:t>
      </w:r>
      <w:proofErr w:type="gramEnd"/>
      <w:r w:rsidRPr="004607C9">
        <w:t xml:space="preserve"> как и в любом развивающемся организме должны быть своеобразные точки роста, вокруг которых концентрируется идейная среда и творческое сообществ</w:t>
      </w:r>
      <w:r>
        <w:t xml:space="preserve">о. </w:t>
      </w:r>
      <w:proofErr w:type="gramStart"/>
      <w:r>
        <w:t xml:space="preserve">Так вот, например, на протяжении многих лет наши учащиеся занимают призовые места на областных </w:t>
      </w:r>
      <w:r>
        <w:lastRenderedPageBreak/>
        <w:t>соревнованиях по «Туризму и спортивному ориентированию», участвуют и достигают неплохих результатов на всероссийский конкурсах.</w:t>
      </w:r>
      <w:proofErr w:type="gramEnd"/>
    </w:p>
    <w:p w:rsidR="00AB2A27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9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5073">
        <w:rPr>
          <w:rFonts w:ascii="Times New Roman" w:hAnsi="Times New Roman" w:cs="Times New Roman"/>
          <w:sz w:val="24"/>
          <w:szCs w:val="24"/>
        </w:rPr>
        <w:t xml:space="preserve"> если быть объективными, то в одном из видов компетенций ученики опережают учителей: это широкомасштабное освоение информационных ресурсов.</w:t>
      </w:r>
      <w:r w:rsidRPr="003A50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A5073">
        <w:rPr>
          <w:rFonts w:ascii="Times New Roman" w:hAnsi="Times New Roman" w:cs="Times New Roman"/>
          <w:sz w:val="24"/>
          <w:szCs w:val="24"/>
        </w:rPr>
        <w:t>Учи</w:t>
      </w:r>
      <w:r>
        <w:rPr>
          <w:rFonts w:ascii="Times New Roman" w:hAnsi="Times New Roman" w:cs="Times New Roman"/>
          <w:sz w:val="24"/>
          <w:szCs w:val="24"/>
        </w:rPr>
        <w:t>тель не в</w:t>
      </w:r>
      <w:r w:rsidRPr="003A5073">
        <w:rPr>
          <w:rFonts w:ascii="Times New Roman" w:hAnsi="Times New Roman" w:cs="Times New Roman"/>
          <w:sz w:val="24"/>
          <w:szCs w:val="24"/>
        </w:rPr>
        <w:t>праве отставать от своих учеников в области овладения и применения информационных технологий. Информатизация учебно-воспитательного процесса – неотъемлемое требование современного социума. Поэтому совместное продвижение  по  информационному пространству, наполнение его предметным содержанием даёт возможность учебный процесс сделать творческим и продуктивным.</w:t>
      </w:r>
    </w:p>
    <w:p w:rsidR="009F5144" w:rsidRPr="003A5073" w:rsidRDefault="009F5144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A27" w:rsidRPr="003A5073" w:rsidRDefault="00AB2A27" w:rsidP="00AB2A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Поставленная цель будет достигаться</w:t>
      </w:r>
      <w:r w:rsidRPr="003A5073">
        <w:rPr>
          <w:rFonts w:ascii="Times New Roman" w:hAnsi="Times New Roman" w:cs="Times New Roman"/>
          <w:sz w:val="24"/>
          <w:szCs w:val="24"/>
        </w:rPr>
        <w:t xml:space="preserve"> путем решения следующих задач:</w:t>
      </w:r>
    </w:p>
    <w:p w:rsidR="00AB2A27" w:rsidRPr="003A5073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073">
        <w:rPr>
          <w:rFonts w:ascii="Times New Roman" w:hAnsi="Times New Roman" w:cs="Times New Roman"/>
          <w:b/>
          <w:bCs/>
          <w:sz w:val="24"/>
          <w:szCs w:val="24"/>
        </w:rPr>
        <w:t>популяризации</w:t>
      </w:r>
      <w:r w:rsidRPr="003A5073">
        <w:rPr>
          <w:rFonts w:ascii="Times New Roman" w:hAnsi="Times New Roman" w:cs="Times New Roman"/>
          <w:sz w:val="24"/>
          <w:szCs w:val="24"/>
        </w:rPr>
        <w:t xml:space="preserve"> опыта использования информационных технологий;</w:t>
      </w:r>
    </w:p>
    <w:p w:rsidR="00AB2A27" w:rsidRPr="003A5073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073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Pr="003A5073">
        <w:rPr>
          <w:rFonts w:ascii="Times New Roman" w:hAnsi="Times New Roman" w:cs="Times New Roman"/>
          <w:sz w:val="24"/>
          <w:szCs w:val="24"/>
        </w:rPr>
        <w:t xml:space="preserve"> учащихся навык</w:t>
      </w:r>
      <w:r>
        <w:rPr>
          <w:rFonts w:ascii="Times New Roman" w:hAnsi="Times New Roman" w:cs="Times New Roman"/>
          <w:sz w:val="24"/>
          <w:szCs w:val="24"/>
        </w:rPr>
        <w:t xml:space="preserve">ам использования информационных </w:t>
      </w:r>
      <w:r w:rsidRPr="003A5073">
        <w:rPr>
          <w:rFonts w:ascii="Times New Roman" w:hAnsi="Times New Roman" w:cs="Times New Roman"/>
          <w:sz w:val="24"/>
          <w:szCs w:val="24"/>
        </w:rPr>
        <w:t>технологий в учебной деятельности;</w:t>
      </w:r>
    </w:p>
    <w:p w:rsidR="00AB2A27" w:rsidRPr="003A5073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073">
        <w:rPr>
          <w:rFonts w:ascii="Times New Roman" w:hAnsi="Times New Roman" w:cs="Times New Roman"/>
          <w:b/>
          <w:bCs/>
          <w:sz w:val="24"/>
          <w:szCs w:val="24"/>
        </w:rPr>
        <w:t xml:space="preserve">расширения практики </w:t>
      </w:r>
      <w:r w:rsidRPr="003A5073">
        <w:rPr>
          <w:rFonts w:ascii="Times New Roman" w:hAnsi="Times New Roman" w:cs="Times New Roman"/>
          <w:sz w:val="24"/>
          <w:szCs w:val="24"/>
        </w:rPr>
        <w:t xml:space="preserve">использования ИКТ учителями и учащимися при подготовке </w:t>
      </w:r>
      <w:proofErr w:type="gramStart"/>
      <w:r w:rsidRPr="003A50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A27" w:rsidRPr="003A5073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   урокам,  во внеурочной деятельности и самообразовании;</w:t>
      </w:r>
    </w:p>
    <w:p w:rsidR="00AB2A27" w:rsidRPr="003A5073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073">
        <w:rPr>
          <w:rFonts w:ascii="Times New Roman" w:hAnsi="Times New Roman" w:cs="Times New Roman"/>
          <w:b/>
          <w:bCs/>
          <w:sz w:val="24"/>
          <w:szCs w:val="24"/>
        </w:rPr>
        <w:t>обеспечения доступа</w:t>
      </w:r>
      <w:r w:rsidRPr="003A5073">
        <w:rPr>
          <w:rFonts w:ascii="Times New Roman" w:hAnsi="Times New Roman" w:cs="Times New Roman"/>
          <w:sz w:val="24"/>
          <w:szCs w:val="24"/>
        </w:rPr>
        <w:t xml:space="preserve"> учителей и учащихся к обучающим </w:t>
      </w:r>
      <w:proofErr w:type="spellStart"/>
      <w:r w:rsidRPr="003A5073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3A5073">
        <w:rPr>
          <w:rFonts w:ascii="Times New Roman" w:hAnsi="Times New Roman" w:cs="Times New Roman"/>
          <w:sz w:val="24"/>
          <w:szCs w:val="24"/>
        </w:rPr>
        <w:t xml:space="preserve"> программам </w:t>
      </w:r>
    </w:p>
    <w:p w:rsidR="00AB2A27" w:rsidRPr="003A5073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   и базам данных сети Интернет;</w:t>
      </w:r>
    </w:p>
    <w:p w:rsidR="00AB2A27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073">
        <w:rPr>
          <w:rFonts w:ascii="Times New Roman" w:hAnsi="Times New Roman" w:cs="Times New Roman"/>
          <w:sz w:val="24"/>
          <w:szCs w:val="24"/>
        </w:rPr>
        <w:t xml:space="preserve">- </w:t>
      </w:r>
      <w:r w:rsidRPr="003A5073">
        <w:rPr>
          <w:rFonts w:ascii="Times New Roman" w:hAnsi="Times New Roman" w:cs="Times New Roman"/>
          <w:b/>
          <w:bCs/>
          <w:sz w:val="24"/>
          <w:szCs w:val="24"/>
        </w:rPr>
        <w:t xml:space="preserve">создания  базы данных </w:t>
      </w:r>
      <w:r w:rsidRPr="003A5073">
        <w:rPr>
          <w:rFonts w:ascii="Times New Roman" w:hAnsi="Times New Roman" w:cs="Times New Roman"/>
          <w:sz w:val="24"/>
          <w:szCs w:val="24"/>
        </w:rPr>
        <w:t xml:space="preserve"> школьных методических  объедин</w:t>
      </w:r>
      <w:r>
        <w:rPr>
          <w:rFonts w:ascii="Times New Roman" w:hAnsi="Times New Roman" w:cs="Times New Roman"/>
          <w:sz w:val="24"/>
          <w:szCs w:val="24"/>
        </w:rPr>
        <w:t xml:space="preserve">ений (аналитические отчеты </w:t>
      </w:r>
      <w:proofErr w:type="gramEnd"/>
    </w:p>
    <w:p w:rsidR="00AB2A27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 </w:t>
      </w:r>
      <w:r w:rsidRPr="003A5073">
        <w:rPr>
          <w:rFonts w:ascii="Times New Roman" w:hAnsi="Times New Roman" w:cs="Times New Roman"/>
          <w:sz w:val="24"/>
          <w:szCs w:val="24"/>
        </w:rPr>
        <w:t>справки,  разработки уроков, статьи, презентации и т. д.).</w:t>
      </w:r>
    </w:p>
    <w:p w:rsidR="009F5144" w:rsidRPr="003A5073" w:rsidRDefault="009F5144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A27" w:rsidRDefault="00AB2A27" w:rsidP="00AB2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>Работа школы ведется по следующим направлениям</w:t>
      </w:r>
      <w:r w:rsidRPr="003A50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5144" w:rsidRPr="003A5073" w:rsidRDefault="009F5144" w:rsidP="00AB2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2A27" w:rsidRPr="003A5073" w:rsidRDefault="00AB2A27" w:rsidP="00AB2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5073">
        <w:rPr>
          <w:rFonts w:ascii="Times New Roman" w:hAnsi="Times New Roman" w:cs="Times New Roman"/>
          <w:b/>
          <w:bCs/>
          <w:sz w:val="24"/>
          <w:szCs w:val="24"/>
        </w:rPr>
        <w:t>Использование ИКТ в учебном процессе:</w:t>
      </w:r>
    </w:p>
    <w:p w:rsidR="00AB2A27" w:rsidRPr="003F31B3" w:rsidRDefault="00AB2A27" w:rsidP="00DB3A5D">
      <w:pPr>
        <w:numPr>
          <w:ilvl w:val="0"/>
          <w:numId w:val="6"/>
        </w:numPr>
        <w:spacing w:after="0"/>
        <w:ind w:right="-12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Презентации, посещение учебных сайтов, электронные учебники, обучающие программы </w:t>
      </w:r>
    </w:p>
    <w:p w:rsidR="00AB2A27" w:rsidRPr="003A5073" w:rsidRDefault="00AB2A27" w:rsidP="00DB3A5D">
      <w:pPr>
        <w:numPr>
          <w:ilvl w:val="0"/>
          <w:numId w:val="6"/>
        </w:numPr>
        <w:spacing w:after="0"/>
        <w:ind w:right="-12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>Методические разработки уроков с применением ИКТ</w:t>
      </w:r>
    </w:p>
    <w:p w:rsidR="00AB2A27" w:rsidRPr="003A5073" w:rsidRDefault="00AB2A27" w:rsidP="00DB3A5D">
      <w:pPr>
        <w:numPr>
          <w:ilvl w:val="0"/>
          <w:numId w:val="6"/>
        </w:numPr>
        <w:spacing w:after="0"/>
        <w:ind w:right="-12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>Открытые уроки учителей, с использованием ИКТ</w:t>
      </w:r>
    </w:p>
    <w:p w:rsidR="00AB2A27" w:rsidRPr="009F5144" w:rsidRDefault="00AB2A27" w:rsidP="00DB3A5D">
      <w:pPr>
        <w:numPr>
          <w:ilvl w:val="0"/>
          <w:numId w:val="6"/>
        </w:numPr>
        <w:spacing w:after="0"/>
        <w:ind w:right="-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>Проведение предметных курсов с использованием ИКТ</w:t>
      </w:r>
    </w:p>
    <w:p w:rsidR="009F5144" w:rsidRPr="00540C6D" w:rsidRDefault="009F5144" w:rsidP="009F5144">
      <w:pPr>
        <w:spacing w:after="0"/>
        <w:ind w:left="360" w:right="-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A27" w:rsidRPr="003A5073" w:rsidRDefault="00AB2A27" w:rsidP="00AB2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5073">
        <w:rPr>
          <w:rFonts w:ascii="Times New Roman" w:hAnsi="Times New Roman" w:cs="Times New Roman"/>
          <w:b/>
          <w:bCs/>
          <w:sz w:val="24"/>
          <w:szCs w:val="24"/>
        </w:rPr>
        <w:t>Организация методической работы школы с использованием ИКТ:</w:t>
      </w:r>
    </w:p>
    <w:p w:rsidR="00AB2A27" w:rsidRPr="003A5073" w:rsidRDefault="00AB2A27" w:rsidP="00DB3A5D">
      <w:pPr>
        <w:numPr>
          <w:ilvl w:val="0"/>
          <w:numId w:val="3"/>
        </w:numPr>
        <w:tabs>
          <w:tab w:val="num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>проведение обучающих семинаров с использованием презентаций</w:t>
      </w:r>
    </w:p>
    <w:p w:rsidR="00AB2A27" w:rsidRPr="003A5073" w:rsidRDefault="00AB2A27" w:rsidP="00DB3A5D">
      <w:pPr>
        <w:numPr>
          <w:ilvl w:val="0"/>
          <w:numId w:val="3"/>
        </w:numPr>
        <w:tabs>
          <w:tab w:val="num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ведение отчетной документации МО и узкими специалистами </w:t>
      </w:r>
    </w:p>
    <w:p w:rsidR="00AB2A27" w:rsidRDefault="00AB2A27" w:rsidP="00DB3A5D">
      <w:pPr>
        <w:numPr>
          <w:ilvl w:val="0"/>
          <w:numId w:val="3"/>
        </w:numPr>
        <w:tabs>
          <w:tab w:val="num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вопросам применения ИКТ </w:t>
      </w:r>
    </w:p>
    <w:p w:rsidR="009F5144" w:rsidRPr="00540C6D" w:rsidRDefault="009F5144" w:rsidP="009F5144">
      <w:pPr>
        <w:tabs>
          <w:tab w:val="num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2A27" w:rsidRPr="003A5073" w:rsidRDefault="00AB2A27" w:rsidP="00AB2A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073">
        <w:rPr>
          <w:rFonts w:ascii="Times New Roman" w:hAnsi="Times New Roman" w:cs="Times New Roman"/>
          <w:b/>
          <w:bCs/>
          <w:sz w:val="24"/>
          <w:szCs w:val="24"/>
        </w:rPr>
        <w:t>Во внеклассной  работе:</w:t>
      </w:r>
    </w:p>
    <w:p w:rsidR="00AB2A27" w:rsidRPr="003A5073" w:rsidRDefault="00AB2A27" w:rsidP="00DB3A5D">
      <w:pPr>
        <w:numPr>
          <w:ilvl w:val="0"/>
          <w:numId w:val="4"/>
        </w:numPr>
        <w:tabs>
          <w:tab w:val="clear" w:pos="2040"/>
          <w:tab w:val="num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A5073">
        <w:rPr>
          <w:rFonts w:ascii="Times New Roman" w:hAnsi="Times New Roman" w:cs="Times New Roman"/>
          <w:b/>
          <w:bCs/>
          <w:sz w:val="24"/>
          <w:szCs w:val="24"/>
        </w:rPr>
        <w:t>проведение</w:t>
      </w:r>
      <w:r w:rsidRPr="003A5073">
        <w:rPr>
          <w:rFonts w:ascii="Times New Roman" w:hAnsi="Times New Roman" w:cs="Times New Roman"/>
          <w:sz w:val="24"/>
          <w:szCs w:val="24"/>
        </w:rPr>
        <w:t xml:space="preserve">  классных часов для учащихся,  родительских собраний,  праздников «Последнего звонка», лекции – беседы «В защиту русского языка», круглого стола «Здоровье:</w:t>
      </w:r>
      <w:proofErr w:type="gramEnd"/>
      <w:r w:rsidRPr="003A5073">
        <w:rPr>
          <w:rFonts w:ascii="Times New Roman" w:hAnsi="Times New Roman" w:cs="Times New Roman"/>
          <w:sz w:val="24"/>
          <w:szCs w:val="24"/>
        </w:rPr>
        <w:t xml:space="preserve"> ЗА и ПРОТИВ» (10-11 классы);</w:t>
      </w:r>
    </w:p>
    <w:p w:rsidR="00AB2A27" w:rsidRDefault="00AB2A27" w:rsidP="00DB3A5D">
      <w:pPr>
        <w:numPr>
          <w:ilvl w:val="0"/>
          <w:numId w:val="4"/>
        </w:numPr>
        <w:tabs>
          <w:tab w:val="clear" w:pos="2040"/>
          <w:tab w:val="num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F31B3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r w:rsidRPr="003F31B3">
        <w:rPr>
          <w:rFonts w:ascii="Times New Roman" w:hAnsi="Times New Roman" w:cs="Times New Roman"/>
          <w:sz w:val="24"/>
          <w:szCs w:val="24"/>
        </w:rPr>
        <w:t xml:space="preserve"> в  районных конкурсах («Лидер 21 века», фестиваль семей, </w:t>
      </w:r>
      <w:r>
        <w:rPr>
          <w:rFonts w:ascii="Times New Roman" w:hAnsi="Times New Roman" w:cs="Times New Roman"/>
          <w:sz w:val="24"/>
          <w:szCs w:val="24"/>
        </w:rPr>
        <w:t xml:space="preserve">и т. Д.) </w:t>
      </w:r>
    </w:p>
    <w:p w:rsidR="00AB2A27" w:rsidRPr="003F31B3" w:rsidRDefault="00AB2A27" w:rsidP="00DB3A5D">
      <w:pPr>
        <w:numPr>
          <w:ilvl w:val="0"/>
          <w:numId w:val="4"/>
        </w:numPr>
        <w:tabs>
          <w:tab w:val="clear" w:pos="2040"/>
          <w:tab w:val="num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F31B3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3F31B3">
        <w:rPr>
          <w:rFonts w:ascii="Times New Roman" w:hAnsi="Times New Roman" w:cs="Times New Roman"/>
          <w:sz w:val="24"/>
          <w:szCs w:val="24"/>
        </w:rPr>
        <w:t xml:space="preserve"> участия школьников </w:t>
      </w:r>
      <w:proofErr w:type="gramStart"/>
      <w:r w:rsidRPr="003F31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31B3">
        <w:rPr>
          <w:rFonts w:ascii="Times New Roman" w:hAnsi="Times New Roman" w:cs="Times New Roman"/>
          <w:sz w:val="24"/>
          <w:szCs w:val="24"/>
        </w:rPr>
        <w:t xml:space="preserve"> интеллектуальных </w:t>
      </w:r>
      <w:proofErr w:type="spellStart"/>
      <w:r w:rsidRPr="003F31B3"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r w:rsidRPr="003F3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A27" w:rsidRPr="003A5073" w:rsidRDefault="00AB2A27" w:rsidP="00DB3A5D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b/>
          <w:bCs/>
          <w:sz w:val="24"/>
          <w:szCs w:val="24"/>
        </w:rPr>
        <w:t>составление</w:t>
      </w:r>
      <w:r w:rsidRPr="003A5073">
        <w:rPr>
          <w:rFonts w:ascii="Times New Roman" w:hAnsi="Times New Roman" w:cs="Times New Roman"/>
          <w:sz w:val="24"/>
          <w:szCs w:val="24"/>
        </w:rPr>
        <w:t xml:space="preserve"> социальных паспортов классов и школы</w:t>
      </w:r>
    </w:p>
    <w:p w:rsidR="00AB2A27" w:rsidRPr="00540C6D" w:rsidRDefault="00AB2A27" w:rsidP="00AB2A27">
      <w:pPr>
        <w:tabs>
          <w:tab w:val="left" w:pos="349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2A27" w:rsidRPr="003E47E9" w:rsidRDefault="00AB2A27" w:rsidP="00AB2A27">
      <w:pPr>
        <w:pStyle w:val="a5"/>
        <w:spacing w:before="0" w:after="0" w:line="276" w:lineRule="auto"/>
        <w:jc w:val="both"/>
        <w:rPr>
          <w:b/>
        </w:rPr>
      </w:pPr>
      <w:r w:rsidRPr="003E47E9">
        <w:rPr>
          <w:b/>
        </w:rPr>
        <w:t>Ожидаемый результат:</w:t>
      </w:r>
    </w:p>
    <w:p w:rsidR="00AB2A27" w:rsidRDefault="00AB2A27" w:rsidP="00DB3A5D">
      <w:pPr>
        <w:pStyle w:val="a5"/>
        <w:numPr>
          <w:ilvl w:val="0"/>
          <w:numId w:val="13"/>
        </w:numPr>
        <w:spacing w:before="0" w:after="0" w:line="276" w:lineRule="auto"/>
        <w:jc w:val="both"/>
      </w:pPr>
      <w:r w:rsidRPr="00C72A04">
        <w:t>формирование мотивации большей части педагогического коллектива на начало и продолжение инновационной деятельности;</w:t>
      </w:r>
    </w:p>
    <w:p w:rsidR="00AB2A27" w:rsidRDefault="00AB2A27" w:rsidP="00DB3A5D">
      <w:pPr>
        <w:pStyle w:val="a5"/>
        <w:numPr>
          <w:ilvl w:val="0"/>
          <w:numId w:val="13"/>
        </w:numPr>
        <w:spacing w:before="0" w:after="0" w:line="276" w:lineRule="auto"/>
        <w:jc w:val="both"/>
      </w:pPr>
      <w:r w:rsidRPr="009A4AC0">
        <w:t xml:space="preserve">повышение квалификации </w:t>
      </w:r>
      <w:r>
        <w:t>учителей;</w:t>
      </w:r>
    </w:p>
    <w:p w:rsidR="00AB2A27" w:rsidRDefault="00AB2A27" w:rsidP="00DB3A5D">
      <w:pPr>
        <w:pStyle w:val="a5"/>
        <w:numPr>
          <w:ilvl w:val="0"/>
          <w:numId w:val="13"/>
        </w:numPr>
        <w:spacing w:before="0" w:after="0" w:line="276" w:lineRule="auto"/>
        <w:jc w:val="both"/>
      </w:pPr>
      <w:r>
        <w:t>стабильность и рост показателей предметных знаний учащихся.</w:t>
      </w:r>
    </w:p>
    <w:p w:rsidR="009F5144" w:rsidRPr="003E47E9" w:rsidRDefault="009F5144" w:rsidP="009F5144">
      <w:pPr>
        <w:pStyle w:val="a5"/>
        <w:spacing w:before="0" w:after="0" w:line="276" w:lineRule="auto"/>
        <w:ind w:left="720"/>
        <w:jc w:val="both"/>
      </w:pPr>
    </w:p>
    <w:p w:rsidR="00AB2A27" w:rsidRPr="003E47E9" w:rsidRDefault="00AB2A27" w:rsidP="00AB2A27">
      <w:pPr>
        <w:pStyle w:val="a6"/>
        <w:spacing w:after="0" w:line="276" w:lineRule="auto"/>
        <w:ind w:left="0"/>
        <w:jc w:val="both"/>
        <w:rPr>
          <w:b/>
        </w:rPr>
      </w:pPr>
      <w:r w:rsidRPr="003E47E9">
        <w:rPr>
          <w:b/>
        </w:rPr>
        <w:t>Критерии результативности:</w:t>
      </w:r>
    </w:p>
    <w:p w:rsidR="00AB2A27" w:rsidRDefault="00AB2A27" w:rsidP="00DB3A5D">
      <w:pPr>
        <w:pStyle w:val="a5"/>
        <w:numPr>
          <w:ilvl w:val="0"/>
          <w:numId w:val="14"/>
        </w:numPr>
        <w:spacing w:before="0" w:after="0" w:line="276" w:lineRule="auto"/>
        <w:jc w:val="both"/>
      </w:pPr>
      <w:r w:rsidRPr="009A4AC0">
        <w:t>качественный рост профессиональной активности педагогов: изучение и внедрение ППО</w:t>
      </w:r>
      <w:r>
        <w:t xml:space="preserve"> </w:t>
      </w:r>
      <w:r w:rsidRPr="009A4AC0">
        <w:t xml:space="preserve">(передового педагогического опыта); </w:t>
      </w:r>
    </w:p>
    <w:p w:rsidR="00AB2A27" w:rsidRDefault="00AB2A27" w:rsidP="00DB3A5D">
      <w:pPr>
        <w:pStyle w:val="a5"/>
        <w:numPr>
          <w:ilvl w:val="0"/>
          <w:numId w:val="14"/>
        </w:numPr>
        <w:spacing w:before="0" w:after="0" w:line="276" w:lineRule="auto"/>
        <w:jc w:val="both"/>
      </w:pPr>
      <w:r w:rsidRPr="009A4AC0">
        <w:t>обобщение индивидуального педагогического опыта – создание основ банка ППО школы;</w:t>
      </w:r>
    </w:p>
    <w:p w:rsidR="00AB2A27" w:rsidRDefault="00AB2A27" w:rsidP="00DB3A5D">
      <w:pPr>
        <w:pStyle w:val="a5"/>
        <w:numPr>
          <w:ilvl w:val="0"/>
          <w:numId w:val="14"/>
        </w:numPr>
        <w:spacing w:before="0" w:after="0" w:line="276" w:lineRule="auto"/>
        <w:jc w:val="both"/>
      </w:pPr>
      <w:r w:rsidRPr="009A4AC0">
        <w:t>рост процента участия  и результативности учеников и учителей в информационных проектах</w:t>
      </w:r>
      <w:r>
        <w:t>,</w:t>
      </w:r>
    </w:p>
    <w:p w:rsidR="00AB2A27" w:rsidRDefault="00AB2A27" w:rsidP="00DB3A5D">
      <w:pPr>
        <w:pStyle w:val="a5"/>
        <w:numPr>
          <w:ilvl w:val="0"/>
          <w:numId w:val="14"/>
        </w:numPr>
        <w:spacing w:before="0" w:after="0" w:line="276" w:lineRule="auto"/>
        <w:jc w:val="both"/>
      </w:pPr>
      <w:r>
        <w:t>рост информационной компетентности учителя,</w:t>
      </w:r>
    </w:p>
    <w:p w:rsidR="00AB2A27" w:rsidRDefault="00AB2A27" w:rsidP="00DB3A5D">
      <w:pPr>
        <w:pStyle w:val="a5"/>
        <w:numPr>
          <w:ilvl w:val="0"/>
          <w:numId w:val="14"/>
        </w:numPr>
        <w:spacing w:before="0" w:after="0" w:line="276" w:lineRule="auto"/>
        <w:jc w:val="both"/>
      </w:pPr>
      <w:r w:rsidRPr="00F266DE">
        <w:t>увеличение числа внедряемых новых педагогических технологий (ИКТ и др.);</w:t>
      </w:r>
    </w:p>
    <w:p w:rsidR="00AB2A27" w:rsidRDefault="00AB2A27" w:rsidP="00DB3A5D">
      <w:pPr>
        <w:pStyle w:val="a5"/>
        <w:numPr>
          <w:ilvl w:val="0"/>
          <w:numId w:val="14"/>
        </w:numPr>
        <w:spacing w:before="0" w:after="0" w:line="276" w:lineRule="auto"/>
        <w:jc w:val="both"/>
      </w:pPr>
      <w:r w:rsidRPr="00F266DE">
        <w:t>разнообразие форм получения методической помощи и повышение квалификации;</w:t>
      </w:r>
    </w:p>
    <w:p w:rsidR="00AB2A27" w:rsidRDefault="00AB2A27" w:rsidP="00DB3A5D">
      <w:pPr>
        <w:pStyle w:val="a5"/>
        <w:numPr>
          <w:ilvl w:val="0"/>
          <w:numId w:val="14"/>
        </w:numPr>
        <w:spacing w:before="0" w:after="0" w:line="276" w:lineRule="auto"/>
        <w:jc w:val="both"/>
      </w:pPr>
      <w:r w:rsidRPr="00F266DE">
        <w:t>обеспеченность кадрами.</w:t>
      </w:r>
    </w:p>
    <w:p w:rsidR="00AB2A27" w:rsidRDefault="00AB2A27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Default="009F5144" w:rsidP="00AB2A27">
      <w:pPr>
        <w:pStyle w:val="a5"/>
        <w:spacing w:before="0" w:after="0" w:line="276" w:lineRule="auto"/>
        <w:jc w:val="both"/>
      </w:pPr>
    </w:p>
    <w:p w:rsidR="009F5144" w:rsidRPr="005D0016" w:rsidRDefault="009F5144" w:rsidP="00AB2A27">
      <w:pPr>
        <w:pStyle w:val="a5"/>
        <w:spacing w:before="0" w:after="0" w:line="276" w:lineRule="auto"/>
        <w:jc w:val="both"/>
      </w:pPr>
    </w:p>
    <w:p w:rsidR="009F5144" w:rsidRPr="00F14900" w:rsidRDefault="00F14900" w:rsidP="009F5144">
      <w:pPr>
        <w:spacing w:after="0"/>
        <w:ind w:right="99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2</w:t>
      </w:r>
    </w:p>
    <w:p w:rsidR="00AB2A27" w:rsidRPr="005D0016" w:rsidRDefault="009F5144" w:rsidP="00AB2A27">
      <w:pPr>
        <w:spacing w:after="0"/>
        <w:ind w:right="99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t>П</w:t>
      </w:r>
      <w:r w:rsidR="00AB2A27" w:rsidRPr="005D0016">
        <w:rPr>
          <w:rFonts w:ascii="Times New Roman" w:hAnsi="Times New Roman" w:cs="Times New Roman"/>
          <w:b/>
          <w:iCs/>
          <w:color w:val="333333"/>
          <w:sz w:val="28"/>
          <w:szCs w:val="28"/>
        </w:rPr>
        <w:t>рограмма</w:t>
      </w:r>
    </w:p>
    <w:p w:rsidR="00AB2A27" w:rsidRPr="005D0016" w:rsidRDefault="00AB2A27" w:rsidP="00AB2A27">
      <w:pPr>
        <w:spacing w:after="0"/>
        <w:ind w:right="99"/>
        <w:jc w:val="center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МО</w:t>
      </w:r>
      <w:proofErr w:type="gram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Андрейковичская</w:t>
      </w:r>
      <w:proofErr w:type="spell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средняя общеобразовательная школа </w:t>
      </w:r>
    </w:p>
    <w:p w:rsidR="00AB2A27" w:rsidRPr="005D0016" w:rsidRDefault="00AB2A27" w:rsidP="00AB2A27">
      <w:pPr>
        <w:spacing w:after="0"/>
        <w:ind w:right="99"/>
        <w:jc w:val="center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5D0016">
        <w:rPr>
          <w:rFonts w:ascii="Times New Roman" w:hAnsi="Times New Roman" w:cs="Times New Roman"/>
          <w:b/>
          <w:iCs/>
          <w:color w:val="333333"/>
          <w:sz w:val="24"/>
          <w:szCs w:val="24"/>
        </w:rPr>
        <w:t>«ИЗМЕНЕНИЕ ШКОЛЬНОЙ ИНФРАСТРУКТУРЫ»</w:t>
      </w:r>
    </w:p>
    <w:p w:rsidR="00AB2A27" w:rsidRDefault="00AB2A27" w:rsidP="00AB2A27">
      <w:pPr>
        <w:spacing w:after="0"/>
        <w:ind w:right="9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AB2A27" w:rsidRDefault="00AB2A27" w:rsidP="00AB2A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60D6">
        <w:rPr>
          <w:rFonts w:ascii="Times New Roman" w:hAnsi="Times New Roman" w:cs="Times New Roman"/>
          <w:b/>
          <w:iCs/>
          <w:color w:val="333333"/>
          <w:sz w:val="24"/>
          <w:szCs w:val="24"/>
        </w:rPr>
        <w:t>ННШ: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CD60D6">
        <w:rPr>
          <w:rFonts w:ascii="Times New Roman" w:hAnsi="Times New Roman" w:cs="Times New Roman"/>
          <w:i/>
          <w:iCs/>
          <w:sz w:val="24"/>
          <w:szCs w:val="24"/>
        </w:rPr>
        <w:t>«Введение новых норм проектирования, строительства и формирования материально-технической базы школьных зданий и кабинетов, оснащения медпунктов, столовых и спортивных залов - как центров не только обязательного образова</w:t>
      </w:r>
      <w:r w:rsidRPr="00CD60D6">
        <w:rPr>
          <w:rFonts w:ascii="Times New Roman" w:hAnsi="Times New Roman" w:cs="Times New Roman"/>
          <w:i/>
          <w:iCs/>
          <w:sz w:val="24"/>
          <w:szCs w:val="24"/>
        </w:rPr>
        <w:softHyphen/>
        <w:t>ния, но и самоподготовки, занятий творчеством и спортом»</w:t>
      </w:r>
    </w:p>
    <w:p w:rsidR="00AB2A27" w:rsidRPr="00CD60D6" w:rsidRDefault="00AB2A27" w:rsidP="00AB2A27">
      <w:pPr>
        <w:pStyle w:val="a5"/>
        <w:spacing w:before="0" w:after="0" w:line="276" w:lineRule="auto"/>
        <w:ind w:right="99"/>
        <w:jc w:val="both"/>
      </w:pPr>
      <w:r>
        <w:t xml:space="preserve">       </w:t>
      </w:r>
      <w:r w:rsidRPr="004607C9">
        <w:t>Интерес к какому-либо виду деятельности закладывается через комфортное пространство, среду единомышленников и  реализацию собственных возможностей, приносящих удовлетворение.</w:t>
      </w:r>
      <w:r>
        <w:t xml:space="preserve"> </w:t>
      </w:r>
      <w:r w:rsidRPr="004607C9">
        <w:t>Взяв за основу данный тезис, мы определили для себя следующие ориентиры</w:t>
      </w:r>
      <w:r>
        <w:t>:</w:t>
      </w:r>
      <w:r w:rsidRPr="004607C9">
        <w:rPr>
          <w:b/>
          <w:bCs/>
        </w:rPr>
        <w:t xml:space="preserve"> </w:t>
      </w:r>
    </w:p>
    <w:p w:rsidR="00AB2A27" w:rsidRPr="004607C9" w:rsidRDefault="00AB2A27" w:rsidP="00AB2A27">
      <w:pPr>
        <w:pStyle w:val="a5"/>
        <w:spacing w:before="0" w:after="0" w:line="276" w:lineRule="auto"/>
        <w:ind w:right="99" w:firstLine="708"/>
        <w:jc w:val="both"/>
      </w:pPr>
      <w:r w:rsidRPr="004607C9">
        <w:rPr>
          <w:b/>
          <w:bCs/>
        </w:rPr>
        <w:t>Создание уютной школьной атмосферы</w:t>
      </w:r>
      <w:r w:rsidRPr="004607C9">
        <w:t xml:space="preserve"> - общее дело всех участников УВП: администрации, учителей</w:t>
      </w:r>
      <w:r>
        <w:t>-предметников</w:t>
      </w:r>
      <w:r w:rsidRPr="004607C9">
        <w:t xml:space="preserve">, детей и их родителей. Совместными усилиями с родительскими коллективами в ряде классов проведены ремонты </w:t>
      </w:r>
      <w:r>
        <w:t>и благоустройство кабинетов</w:t>
      </w:r>
      <w:r w:rsidRPr="004607C9">
        <w:t xml:space="preserve">. Благодаря </w:t>
      </w:r>
      <w:r>
        <w:t>премии из городского бюджета</w:t>
      </w:r>
      <w:r w:rsidRPr="004607C9">
        <w:t xml:space="preserve"> полностью </w:t>
      </w:r>
      <w:r>
        <w:t xml:space="preserve">покрасили коридоры 1-3 этажей. Используемый цвет слоновой кости  </w:t>
      </w:r>
      <w:r w:rsidRPr="004607C9">
        <w:t>в и</w:t>
      </w:r>
      <w:r>
        <w:t xml:space="preserve">нтерьере школьных этажей  </w:t>
      </w:r>
      <w:proofErr w:type="spellStart"/>
      <w:r>
        <w:t>долеж</w:t>
      </w:r>
      <w:proofErr w:type="spellEnd"/>
      <w:r w:rsidRPr="004607C9">
        <w:t xml:space="preserve"> особым образом настраивать детей на учёбу и позволять расслабляться на переменах</w:t>
      </w:r>
    </w:p>
    <w:p w:rsidR="00AB2A27" w:rsidRPr="00CB4EED" w:rsidRDefault="00AB2A27" w:rsidP="00AB2A27">
      <w:pPr>
        <w:pStyle w:val="a5"/>
        <w:spacing w:before="0" w:after="0" w:line="276" w:lineRule="auto"/>
        <w:ind w:right="99" w:firstLine="708"/>
        <w:jc w:val="both"/>
        <w:rPr>
          <w:color w:val="FF0000"/>
        </w:rPr>
      </w:pPr>
      <w:r w:rsidRPr="004607C9">
        <w:rPr>
          <w:b/>
          <w:bCs/>
        </w:rPr>
        <w:t>Оснащение  учебных кабинетов техникой и наглядными пособиями</w:t>
      </w:r>
      <w:r w:rsidRPr="004607C9">
        <w:t xml:space="preserve"> также немало важно для осуществления эффективного педагогического процесса. Согласно федеральной программе школа была  подключена к сети Интернет, что, по нашему убеждению, имеет решающее значения для создания открытого информационного образовательного пространства школы. </w:t>
      </w:r>
      <w:r>
        <w:t xml:space="preserve">За </w:t>
      </w:r>
      <w:proofErr w:type="gramStart"/>
      <w:r>
        <w:t>последних</w:t>
      </w:r>
      <w:proofErr w:type="gramEnd"/>
      <w:r>
        <w:t xml:space="preserve"> три года </w:t>
      </w:r>
      <w:r w:rsidRPr="004607C9">
        <w:t xml:space="preserve"> в соответствии с ПНПО  школа получила методическое и техническое оснащение для кабинета </w:t>
      </w:r>
      <w:r>
        <w:t>истории и информатики, благодаря  программе  КПМО – 1 интерактивная доска</w:t>
      </w:r>
      <w:r w:rsidRPr="004607C9">
        <w:t xml:space="preserve"> «СМАРТ», которые установили кабинете </w:t>
      </w:r>
      <w:r>
        <w:t>информатики, 2</w:t>
      </w:r>
      <w:r w:rsidRPr="004607C9">
        <w:t xml:space="preserve"> компьютера,</w:t>
      </w:r>
      <w:r>
        <w:t xml:space="preserve"> 1 </w:t>
      </w:r>
      <w:proofErr w:type="spellStart"/>
      <w:r>
        <w:t>мультимедийный</w:t>
      </w:r>
      <w:proofErr w:type="spellEnd"/>
      <w:r>
        <w:t xml:space="preserve"> проектор.</w:t>
      </w:r>
    </w:p>
    <w:p w:rsidR="00AB2A27" w:rsidRPr="00CB4EED" w:rsidRDefault="00AB2A27" w:rsidP="00AB2A27">
      <w:pPr>
        <w:spacing w:after="0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4E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(по возможности)</w:t>
      </w:r>
      <w:r w:rsidRPr="00CB4E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информационного пространства школы: </w:t>
      </w:r>
    </w:p>
    <w:p w:rsidR="00AB2A27" w:rsidRPr="00CB4EED" w:rsidRDefault="00AB2A27" w:rsidP="00DB3A5D">
      <w:pPr>
        <w:numPr>
          <w:ilvl w:val="0"/>
          <w:numId w:val="7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переоснащение кабинета информатики современными  компьютерами, дооснащение учебных кабинетов  интерактивными досками, компьютерами и </w:t>
      </w:r>
      <w:proofErr w:type="spellStart"/>
      <w:r w:rsidRPr="00CB4EE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CB4EED">
        <w:rPr>
          <w:rFonts w:ascii="Times New Roman" w:hAnsi="Times New Roman" w:cs="Times New Roman"/>
          <w:sz w:val="24"/>
          <w:szCs w:val="24"/>
        </w:rPr>
        <w:t xml:space="preserve"> техникой,  создание </w:t>
      </w:r>
      <w:proofErr w:type="spellStart"/>
      <w:r w:rsidRPr="00CB4EE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CB4EED">
        <w:rPr>
          <w:rFonts w:ascii="Times New Roman" w:hAnsi="Times New Roman" w:cs="Times New Roman"/>
          <w:sz w:val="24"/>
          <w:szCs w:val="24"/>
        </w:rPr>
        <w:t xml:space="preserve"> локальной сети с выходом в Интернет,</w:t>
      </w:r>
    </w:p>
    <w:p w:rsidR="00AB2A27" w:rsidRPr="00CB4EED" w:rsidRDefault="00AB2A27" w:rsidP="00DB3A5D">
      <w:pPr>
        <w:numPr>
          <w:ilvl w:val="0"/>
          <w:numId w:val="7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организация возможностей преподавания предметов и внеурочных занятий  в кабинетах, оснащённых компьютерной техникой и выполнения проектов с использованием информационно-коммуникационной техники; </w:t>
      </w:r>
    </w:p>
    <w:p w:rsidR="00AB2A27" w:rsidRPr="00CB4EED" w:rsidRDefault="00AB2A27" w:rsidP="00AB2A2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подготовка и проведение семинаров, форумов, конференций на сайте школы, участие в дистанционных проектах и </w:t>
      </w:r>
      <w:proofErr w:type="spellStart"/>
      <w:proofErr w:type="gramStart"/>
      <w:r w:rsidRPr="00CB4EED">
        <w:rPr>
          <w:rFonts w:ascii="Times New Roman" w:hAnsi="Times New Roman" w:cs="Times New Roman"/>
          <w:sz w:val="24"/>
          <w:szCs w:val="24"/>
        </w:rPr>
        <w:t>Интернет-олимпиадах</w:t>
      </w:r>
      <w:proofErr w:type="spellEnd"/>
      <w:proofErr w:type="gramEnd"/>
      <w:r w:rsidRPr="00CB4EED">
        <w:rPr>
          <w:rFonts w:ascii="Times New Roman" w:hAnsi="Times New Roman" w:cs="Times New Roman"/>
          <w:sz w:val="24"/>
          <w:szCs w:val="24"/>
        </w:rPr>
        <w:t>.</w:t>
      </w:r>
    </w:p>
    <w:p w:rsidR="00AB2A27" w:rsidRDefault="00AB2A27" w:rsidP="00AB2A27">
      <w:pPr>
        <w:spacing w:after="0"/>
        <w:ind w:right="99"/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9F5144" w:rsidRDefault="009F5144" w:rsidP="00AB2A27">
      <w:pPr>
        <w:spacing w:after="0"/>
        <w:ind w:right="99"/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9F5144" w:rsidRDefault="009F5144" w:rsidP="00AB2A27">
      <w:pPr>
        <w:spacing w:after="0"/>
        <w:ind w:right="99"/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9F5144" w:rsidRDefault="009F5144" w:rsidP="00AB2A27">
      <w:pPr>
        <w:spacing w:after="0"/>
        <w:ind w:right="99"/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9F5144" w:rsidRDefault="009F5144" w:rsidP="00AB2A27">
      <w:pPr>
        <w:spacing w:after="0"/>
        <w:ind w:right="99"/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9F5144" w:rsidRDefault="009F5144" w:rsidP="00AB2A27">
      <w:pPr>
        <w:spacing w:after="0"/>
        <w:ind w:right="99"/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9F5144" w:rsidRDefault="009F5144" w:rsidP="00AB2A27">
      <w:pPr>
        <w:spacing w:after="0"/>
        <w:ind w:right="99"/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9F5144" w:rsidRDefault="009F5144" w:rsidP="00AB2A27">
      <w:pPr>
        <w:spacing w:after="0"/>
        <w:ind w:right="99"/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9F5144" w:rsidRDefault="009F5144" w:rsidP="00AB2A27">
      <w:pPr>
        <w:spacing w:after="0"/>
        <w:ind w:right="99"/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9F5144" w:rsidRDefault="009F5144" w:rsidP="00AB2A27">
      <w:pPr>
        <w:spacing w:after="0"/>
        <w:ind w:right="99"/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9F5144" w:rsidRPr="009F5144" w:rsidRDefault="009F5144" w:rsidP="009F5144">
      <w:pPr>
        <w:spacing w:after="0"/>
        <w:ind w:right="99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9F5144">
        <w:rPr>
          <w:rFonts w:ascii="Times New Roman" w:hAnsi="Times New Roman" w:cs="Times New Roman"/>
          <w:i/>
          <w:iCs/>
          <w:color w:val="333333"/>
          <w:sz w:val="24"/>
          <w:szCs w:val="24"/>
        </w:rPr>
        <w:lastRenderedPageBreak/>
        <w:t>Приложение 5</w:t>
      </w:r>
    </w:p>
    <w:p w:rsidR="00AB2A27" w:rsidRPr="00EC7869" w:rsidRDefault="009F5144" w:rsidP="009F5144">
      <w:pPr>
        <w:spacing w:after="0"/>
        <w:ind w:right="9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AB2A27" w:rsidRPr="00EC7869">
        <w:rPr>
          <w:rFonts w:ascii="Times New Roman" w:hAnsi="Times New Roman" w:cs="Times New Roman"/>
          <w:b/>
          <w:iCs/>
          <w:sz w:val="28"/>
          <w:szCs w:val="28"/>
        </w:rPr>
        <w:t>рограмма</w:t>
      </w:r>
    </w:p>
    <w:p w:rsidR="00AB2A27" w:rsidRPr="00EC7869" w:rsidRDefault="00AB2A27" w:rsidP="00AB2A27">
      <w:pPr>
        <w:spacing w:after="0"/>
        <w:ind w:right="9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7869">
        <w:rPr>
          <w:rFonts w:ascii="Times New Roman" w:hAnsi="Times New Roman" w:cs="Times New Roman"/>
          <w:b/>
          <w:iCs/>
          <w:sz w:val="24"/>
          <w:szCs w:val="24"/>
        </w:rPr>
        <w:t>МО</w:t>
      </w:r>
      <w:proofErr w:type="gramStart"/>
      <w:r w:rsidRPr="00EC7869">
        <w:rPr>
          <w:rFonts w:ascii="Times New Roman" w:hAnsi="Times New Roman" w:cs="Times New Roman"/>
          <w:b/>
          <w:iCs/>
          <w:sz w:val="24"/>
          <w:szCs w:val="24"/>
        </w:rPr>
        <w:t>У-</w:t>
      </w:r>
      <w:proofErr w:type="gramEnd"/>
      <w:r w:rsidRPr="00EC786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C7869">
        <w:rPr>
          <w:rFonts w:ascii="Times New Roman" w:hAnsi="Times New Roman" w:cs="Times New Roman"/>
          <w:b/>
          <w:iCs/>
          <w:sz w:val="24"/>
          <w:szCs w:val="24"/>
        </w:rPr>
        <w:t>Андрейковичская</w:t>
      </w:r>
      <w:proofErr w:type="spellEnd"/>
      <w:r w:rsidRPr="00EC7869">
        <w:rPr>
          <w:rFonts w:ascii="Times New Roman" w:hAnsi="Times New Roman" w:cs="Times New Roman"/>
          <w:b/>
          <w:iCs/>
          <w:sz w:val="24"/>
          <w:szCs w:val="24"/>
        </w:rPr>
        <w:t xml:space="preserve"> средняя общеобразовательная школа</w:t>
      </w:r>
    </w:p>
    <w:p w:rsidR="00AB2A27" w:rsidRPr="00EC7869" w:rsidRDefault="00AB2A27" w:rsidP="00AB2A27">
      <w:pPr>
        <w:spacing w:after="0"/>
        <w:ind w:right="9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7869">
        <w:rPr>
          <w:rFonts w:ascii="Times New Roman" w:hAnsi="Times New Roman" w:cs="Times New Roman"/>
          <w:b/>
          <w:iCs/>
          <w:sz w:val="24"/>
          <w:szCs w:val="24"/>
        </w:rPr>
        <w:t>«СОХРАНЕНИЕ И УКРЕПЛЕНИЕ ЗДОРОВЬЯ ШКОЛЬНИКОВ и учителей»</w:t>
      </w:r>
    </w:p>
    <w:p w:rsidR="00AB2A27" w:rsidRPr="00CB4EED" w:rsidRDefault="00AB2A27" w:rsidP="00AB2A27">
      <w:pPr>
        <w:spacing w:after="0"/>
        <w:ind w:right="99"/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AB2A27" w:rsidRPr="009A4AC0" w:rsidRDefault="00AB2A27" w:rsidP="00AB2A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EED">
        <w:rPr>
          <w:rFonts w:ascii="Times New Roman" w:hAnsi="Times New Roman" w:cs="Times New Roman"/>
          <w:b/>
          <w:iCs/>
          <w:color w:val="333333"/>
          <w:sz w:val="24"/>
          <w:szCs w:val="24"/>
        </w:rPr>
        <w:t>ННШ: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CB4EED">
        <w:rPr>
          <w:rFonts w:ascii="Times New Roman" w:hAnsi="Times New Roman" w:cs="Times New Roman"/>
          <w:i/>
          <w:iCs/>
          <w:sz w:val="24"/>
          <w:szCs w:val="24"/>
        </w:rPr>
        <w:t xml:space="preserve">«Разработка и реализация мероприятий по улучшению здоровья школьников с учетом применения к каждому ученику индивидуального подхода, </w:t>
      </w:r>
      <w:proofErr w:type="spellStart"/>
      <w:r w:rsidRPr="00CB4EED">
        <w:rPr>
          <w:rFonts w:ascii="Times New Roman" w:hAnsi="Times New Roman" w:cs="Times New Roman"/>
          <w:i/>
          <w:iCs/>
          <w:sz w:val="24"/>
          <w:szCs w:val="24"/>
        </w:rPr>
        <w:t>минимизирующего</w:t>
      </w:r>
      <w:proofErr w:type="spellEnd"/>
      <w:r w:rsidRPr="00CB4EED">
        <w:rPr>
          <w:rFonts w:ascii="Times New Roman" w:hAnsi="Times New Roman" w:cs="Times New Roman"/>
          <w:i/>
          <w:iCs/>
          <w:sz w:val="24"/>
          <w:szCs w:val="24"/>
        </w:rPr>
        <w:t xml:space="preserve"> риски для здоровья в процессе обучения»</w:t>
      </w:r>
    </w:p>
    <w:p w:rsidR="00AB2A27" w:rsidRPr="004607C9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C0">
        <w:rPr>
          <w:rFonts w:ascii="Times New Roman" w:hAnsi="Times New Roman" w:cs="Times New Roman"/>
          <w:b/>
          <w:bCs/>
          <w:iCs/>
          <w:sz w:val="24"/>
          <w:szCs w:val="24"/>
        </w:rPr>
        <w:t>Цель ОУ</w:t>
      </w:r>
      <w:r w:rsidRPr="009A4AC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:</w:t>
      </w:r>
      <w:r w:rsidRPr="004607C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607C9">
        <w:rPr>
          <w:rFonts w:ascii="Times New Roman" w:hAnsi="Times New Roman" w:cs="Times New Roman"/>
          <w:sz w:val="24"/>
          <w:szCs w:val="24"/>
        </w:rPr>
        <w:t xml:space="preserve">Создание условий, направленных на </w:t>
      </w:r>
      <w:r>
        <w:rPr>
          <w:rFonts w:ascii="Times New Roman" w:hAnsi="Times New Roman" w:cs="Times New Roman"/>
          <w:sz w:val="24"/>
          <w:szCs w:val="24"/>
        </w:rPr>
        <w:t xml:space="preserve">сохранение и </w:t>
      </w:r>
      <w:r w:rsidRPr="004607C9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4607C9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4607C9">
        <w:rPr>
          <w:rFonts w:ascii="Times New Roman" w:hAnsi="Times New Roman" w:cs="Times New Roman"/>
          <w:sz w:val="24"/>
          <w:szCs w:val="24"/>
        </w:rPr>
        <w:t xml:space="preserve"> и привитие навыков здорового образа жизни.</w:t>
      </w:r>
    </w:p>
    <w:p w:rsidR="00AB2A27" w:rsidRPr="00A9209C" w:rsidRDefault="00AB2A27" w:rsidP="00AB2A2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209C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AB2A27" w:rsidRPr="004607C9" w:rsidRDefault="00AB2A27" w:rsidP="00DB3A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sz w:val="24"/>
          <w:szCs w:val="24"/>
        </w:rPr>
        <w:t>Улучшение медицинского обслуживания детей и работников школы.</w:t>
      </w:r>
    </w:p>
    <w:p w:rsidR="00AB2A27" w:rsidRPr="004607C9" w:rsidRDefault="00AB2A27" w:rsidP="00DB3A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AB2A27" w:rsidRPr="004607C9" w:rsidRDefault="00AB2A27" w:rsidP="00DB3A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sz w:val="24"/>
          <w:szCs w:val="24"/>
        </w:rPr>
        <w:t>Организация горячего питания.</w:t>
      </w:r>
    </w:p>
    <w:p w:rsidR="00AB2A27" w:rsidRPr="004607C9" w:rsidRDefault="00AB2A27" w:rsidP="00DB3A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sz w:val="24"/>
          <w:szCs w:val="24"/>
        </w:rPr>
        <w:t>Формирование стойкого убеждения в личной ответственности за состояние здоровья.</w:t>
      </w:r>
    </w:p>
    <w:p w:rsidR="00AB2A27" w:rsidRPr="00A9209C" w:rsidRDefault="00AB2A27" w:rsidP="00DB3A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sz w:val="24"/>
          <w:szCs w:val="24"/>
        </w:rPr>
        <w:t>Обучение приёмам поведения в разных жизненных ситуациях на основе принципов личной безопасности, экологической и общей культуры.</w:t>
      </w:r>
    </w:p>
    <w:p w:rsidR="00AB2A27" w:rsidRPr="00A9209C" w:rsidRDefault="00AB2A27" w:rsidP="00DB3A5D">
      <w:pPr>
        <w:pStyle w:val="a5"/>
        <w:numPr>
          <w:ilvl w:val="0"/>
          <w:numId w:val="17"/>
        </w:numPr>
        <w:spacing w:before="0" w:after="0" w:line="276" w:lineRule="auto"/>
        <w:jc w:val="both"/>
      </w:pPr>
      <w:r w:rsidRPr="00A9209C">
        <w:t>Повышение</w:t>
      </w:r>
      <w:r>
        <w:t xml:space="preserve"> </w:t>
      </w:r>
      <w:r w:rsidRPr="00A9209C">
        <w:t xml:space="preserve">    психологической    компетентности    у    участник</w:t>
      </w:r>
      <w:r>
        <w:t>ов    образовательного процесса.</w:t>
      </w:r>
    </w:p>
    <w:p w:rsidR="00AB2A27" w:rsidRPr="00A9209C" w:rsidRDefault="00AB2A27" w:rsidP="00DB3A5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9C"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09C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выгорания у учителей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2A27" w:rsidRPr="00490D60" w:rsidRDefault="00AB2A27" w:rsidP="00DB3A5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9C"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09C">
        <w:rPr>
          <w:rFonts w:ascii="Times New Roman" w:hAnsi="Times New Roman" w:cs="Times New Roman"/>
          <w:color w:val="000000"/>
          <w:sz w:val="24"/>
          <w:szCs w:val="24"/>
        </w:rPr>
        <w:t>социальной беспомощности у учащихся; повышение качества обучения и воспитания в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7"/>
        <w:gridCol w:w="1552"/>
        <w:gridCol w:w="2552"/>
      </w:tblGrid>
      <w:tr w:rsidR="00AB2A27" w:rsidRPr="00952291" w:rsidTr="00AB2A27">
        <w:trPr>
          <w:trHeight w:val="298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B2A27" w:rsidRPr="00952291" w:rsidTr="00AB2A27">
        <w:trPr>
          <w:trHeight w:val="532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83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организации отдыха и </w:t>
            </w:r>
            <w:proofErr w:type="gramStart"/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школе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0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 школы, учителя</w:t>
            </w:r>
          </w:p>
        </w:tc>
      </w:tr>
      <w:tr w:rsidR="00AB2A27" w:rsidRPr="00952291" w:rsidTr="00AB2A27">
        <w:trPr>
          <w:trHeight w:val="835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83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здоровья школьника в  общеобразовательном  учреждении</w:t>
            </w:r>
          </w:p>
          <w:p w:rsidR="00AB2A27" w:rsidRPr="00952291" w:rsidRDefault="00AB2A27" w:rsidP="00AB2A27">
            <w:pPr>
              <w:spacing w:after="0"/>
              <w:ind w:left="-57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0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учителя, детская  поликлиника № 2</w:t>
            </w:r>
          </w:p>
        </w:tc>
      </w:tr>
      <w:tr w:rsidR="00AB2A27" w:rsidRPr="00952291" w:rsidTr="00AB2A27">
        <w:trPr>
          <w:trHeight w:val="813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83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внедрения современных инновационных технологий физического воспитания обучающихся</w:t>
            </w:r>
          </w:p>
          <w:p w:rsidR="00AB2A27" w:rsidRPr="00952291" w:rsidRDefault="00AB2A27" w:rsidP="00AB2A27">
            <w:pPr>
              <w:spacing w:after="0"/>
              <w:ind w:left="183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0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B2A27" w:rsidRPr="00952291" w:rsidTr="00AB2A27">
        <w:trPr>
          <w:trHeight w:val="1254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83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 в  конкурсном движении среди общеобразовательных учреждений по сохранению и укреплению здоровья школьников. Организация проведения в школе соревнований, конкурсов и  акций, развивающих физическую культуру и спорт.</w:t>
            </w:r>
          </w:p>
          <w:p w:rsidR="00AB2A27" w:rsidRPr="00952291" w:rsidRDefault="00AB2A27" w:rsidP="00AB2A27">
            <w:pPr>
              <w:spacing w:after="0"/>
              <w:ind w:left="183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0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физической культуры</w:t>
            </w:r>
          </w:p>
        </w:tc>
      </w:tr>
      <w:tr w:rsidR="00AB2A27" w:rsidRPr="00952291" w:rsidTr="00AB2A27">
        <w:trPr>
          <w:trHeight w:val="737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83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занятия физической культурой и спортом, в том числе для детей с ограниченными возможностями здоровья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0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физической культуры</w:t>
            </w:r>
          </w:p>
        </w:tc>
      </w:tr>
      <w:tr w:rsidR="00AB2A27" w:rsidRPr="00952291" w:rsidTr="00AB2A27">
        <w:trPr>
          <w:trHeight w:val="1033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83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мониторинга здоровья обучающихся и ситуации с употреблением наркотических и </w:t>
            </w:r>
            <w:proofErr w:type="spellStart"/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0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педагог психолог</w:t>
            </w:r>
          </w:p>
        </w:tc>
      </w:tr>
      <w:tr w:rsidR="00AB2A27" w:rsidRPr="00952291" w:rsidTr="00AB2A27">
        <w:trPr>
          <w:trHeight w:val="1474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83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горячим питанием и проведение мониторинга организации школьного питания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0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педагог психолог, комбинат школьного питания</w:t>
            </w:r>
          </w:p>
        </w:tc>
      </w:tr>
      <w:tr w:rsidR="00AB2A27" w:rsidRPr="00952291" w:rsidTr="00AB2A27">
        <w:trPr>
          <w:trHeight w:val="519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83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Организация летних оздоровительных площадок на базе школы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0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 школы,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A27" w:rsidRPr="00952291" w:rsidTr="00AB2A27">
        <w:trPr>
          <w:trHeight w:val="673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pacing w:after="0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норматива </w:t>
            </w:r>
            <w:proofErr w:type="spellStart"/>
            <w:r w:rsidRPr="00A9209C">
              <w:rPr>
                <w:rFonts w:ascii="Times New Roman" w:hAnsi="Times New Roman" w:cs="Times New Roman"/>
                <w:sz w:val="24"/>
                <w:szCs w:val="24"/>
              </w:rPr>
              <w:t>подушевого</w:t>
            </w:r>
            <w:proofErr w:type="spellEnd"/>
            <w:r w:rsidRPr="00A9209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на </w:t>
            </w:r>
            <w:proofErr w:type="spellStart"/>
            <w:r w:rsidRPr="00A9209C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A9209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образования детей-инвалидов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0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директор школы, социальный педагог, педагог психолог</w:t>
            </w:r>
          </w:p>
        </w:tc>
      </w:tr>
      <w:tr w:rsidR="00AB2A27" w:rsidRPr="00952291" w:rsidTr="00AB2A27">
        <w:trPr>
          <w:trHeight w:val="944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pacing w:after="0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лектория для родителей "За здоровый образ жизни"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952291" w:rsidRDefault="00AB2A27" w:rsidP="00AB2A27">
            <w:pPr>
              <w:spacing w:after="0"/>
              <w:ind w:left="10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952291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95229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AB2A27" w:rsidRPr="00A9209C" w:rsidTr="00AB2A27">
        <w:trPr>
          <w:trHeight w:val="111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проведение </w:t>
            </w:r>
            <w:proofErr w:type="spellStart"/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 для учащихся и учителей, направленных на развитие у них коммуникативной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компетентности, коррекцию их взаимоотношений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сопровождения</w:t>
            </w:r>
          </w:p>
        </w:tc>
      </w:tr>
      <w:tr w:rsidR="00AB2A27" w:rsidRPr="00A9209C" w:rsidTr="00AB2A27">
        <w:trPr>
          <w:trHeight w:val="110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проведение комплексной программы мероприятий, направленных на реализацию социальных проектов в совместной деятельности учащихся и учителей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методическая служба</w:t>
            </w:r>
          </w:p>
        </w:tc>
      </w:tr>
      <w:tr w:rsidR="00AB2A27" w:rsidRPr="00A9209C" w:rsidTr="00AB2A27">
        <w:trPr>
          <w:trHeight w:val="70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проведение групповых психологических занятий для учителей, направленных на профилактику профессионального выгорания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сопровождения</w:t>
            </w:r>
          </w:p>
        </w:tc>
      </w:tr>
      <w:tr w:rsidR="00AB2A27" w:rsidRPr="00A9209C" w:rsidTr="00AB2A27">
        <w:trPr>
          <w:trHeight w:val="86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02" w:right="2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 с представлением результатов на педагогическом совете школы, планирование дальнейшей работы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</w:p>
          <w:p w:rsidR="00AB2A27" w:rsidRPr="00A9209C" w:rsidRDefault="00AB2A27" w:rsidP="00AB2A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сопровождения</w:t>
            </w:r>
          </w:p>
        </w:tc>
      </w:tr>
    </w:tbl>
    <w:p w:rsidR="00AB2A27" w:rsidRPr="004607C9" w:rsidRDefault="00AB2A27" w:rsidP="00AB2A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A27" w:rsidRPr="004607C9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sz w:val="24"/>
          <w:szCs w:val="24"/>
        </w:rPr>
        <w:t xml:space="preserve">Работа по сохранению и укреплению здоровья учащихся ведётся в соответствии с планом реализации </w:t>
      </w:r>
      <w:r>
        <w:rPr>
          <w:rFonts w:ascii="Times New Roman" w:hAnsi="Times New Roman" w:cs="Times New Roman"/>
          <w:sz w:val="24"/>
          <w:szCs w:val="24"/>
        </w:rPr>
        <w:t>районной</w:t>
      </w:r>
      <w:r w:rsidRPr="004607C9">
        <w:rPr>
          <w:rFonts w:ascii="Times New Roman" w:hAnsi="Times New Roman" w:cs="Times New Roman"/>
          <w:sz w:val="24"/>
          <w:szCs w:val="24"/>
        </w:rPr>
        <w:t xml:space="preserve"> целевой комплекс</w:t>
      </w:r>
      <w:r>
        <w:rPr>
          <w:rFonts w:ascii="Times New Roman" w:hAnsi="Times New Roman" w:cs="Times New Roman"/>
          <w:sz w:val="24"/>
          <w:szCs w:val="24"/>
        </w:rPr>
        <w:t>ной программы «Здоровье</w:t>
      </w:r>
      <w:r w:rsidRPr="004607C9">
        <w:rPr>
          <w:rFonts w:ascii="Times New Roman" w:hAnsi="Times New Roman" w:cs="Times New Roman"/>
          <w:sz w:val="24"/>
          <w:szCs w:val="24"/>
        </w:rPr>
        <w:t>». В нашей школе эта работа включает в себя следующие направления:</w:t>
      </w:r>
    </w:p>
    <w:p w:rsidR="00AB2A27" w:rsidRPr="004607C9" w:rsidRDefault="00AB2A27" w:rsidP="00DB3A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07C9">
        <w:rPr>
          <w:rFonts w:ascii="Times New Roman" w:hAnsi="Times New Roman" w:cs="Times New Roman"/>
          <w:sz w:val="24"/>
          <w:szCs w:val="24"/>
        </w:rPr>
        <w:t xml:space="preserve">осещение учащимися различных секций и спортивных клубов, </w:t>
      </w:r>
    </w:p>
    <w:p w:rsidR="00AB2A27" w:rsidRPr="004607C9" w:rsidRDefault="00AB2A27" w:rsidP="00DB3A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sz w:val="24"/>
          <w:szCs w:val="24"/>
        </w:rPr>
        <w:t xml:space="preserve">Дни здоровья, </w:t>
      </w:r>
    </w:p>
    <w:p w:rsidR="00AB2A27" w:rsidRPr="004607C9" w:rsidRDefault="00AB2A27" w:rsidP="00DB3A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607C9">
        <w:rPr>
          <w:rFonts w:ascii="Times New Roman" w:hAnsi="Times New Roman" w:cs="Times New Roman"/>
          <w:sz w:val="24"/>
          <w:szCs w:val="24"/>
        </w:rPr>
        <w:t>частие в районных и городских мероприятиях, акциях</w:t>
      </w:r>
      <w:r w:rsidRPr="004607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607C9">
        <w:rPr>
          <w:rFonts w:ascii="Times New Roman" w:hAnsi="Times New Roman" w:cs="Times New Roman"/>
          <w:sz w:val="24"/>
          <w:szCs w:val="24"/>
        </w:rPr>
        <w:t xml:space="preserve">особое внимание уделяется работе по профилактике наркомании, </w:t>
      </w:r>
      <w:proofErr w:type="spellStart"/>
      <w:r w:rsidRPr="004607C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607C9">
        <w:rPr>
          <w:rFonts w:ascii="Times New Roman" w:hAnsi="Times New Roman" w:cs="Times New Roman"/>
          <w:sz w:val="24"/>
          <w:szCs w:val="24"/>
        </w:rPr>
        <w:t>, алкого</w:t>
      </w:r>
      <w:r>
        <w:rPr>
          <w:rFonts w:ascii="Times New Roman" w:hAnsi="Times New Roman" w:cs="Times New Roman"/>
          <w:sz w:val="24"/>
          <w:szCs w:val="24"/>
        </w:rPr>
        <w:t xml:space="preserve">лизма среди подростков, проведение  Круглого </w:t>
      </w:r>
      <w:r w:rsidRPr="004607C9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07C9">
        <w:rPr>
          <w:rFonts w:ascii="Times New Roman" w:hAnsi="Times New Roman" w:cs="Times New Roman"/>
          <w:sz w:val="24"/>
          <w:szCs w:val="24"/>
        </w:rPr>
        <w:t xml:space="preserve"> «Береги платье </w:t>
      </w:r>
      <w:proofErr w:type="spellStart"/>
      <w:r w:rsidRPr="004607C9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4607C9">
        <w:rPr>
          <w:rFonts w:ascii="Times New Roman" w:hAnsi="Times New Roman" w:cs="Times New Roman"/>
          <w:sz w:val="24"/>
          <w:szCs w:val="24"/>
        </w:rPr>
        <w:t>, а здоровье смолоду» для учащихся 7 – 11 классов.</w:t>
      </w:r>
    </w:p>
    <w:p w:rsidR="00AB2A27" w:rsidRPr="004607C9" w:rsidRDefault="00AB2A27" w:rsidP="00DB3A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районным  ДДТ</w:t>
      </w:r>
      <w:r w:rsidRPr="004607C9">
        <w:rPr>
          <w:rFonts w:ascii="Times New Roman" w:hAnsi="Times New Roman" w:cs="Times New Roman"/>
          <w:sz w:val="24"/>
          <w:szCs w:val="24"/>
        </w:rPr>
        <w:t>.</w:t>
      </w:r>
    </w:p>
    <w:p w:rsidR="00AB2A27" w:rsidRPr="004607C9" w:rsidRDefault="00AB2A27" w:rsidP="00AB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A27" w:rsidRPr="00A9209C" w:rsidRDefault="00AB2A27" w:rsidP="00AB2A2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AB2A27" w:rsidRPr="00A9209C" w:rsidRDefault="00AB2A27" w:rsidP="00DB3A5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9C">
        <w:rPr>
          <w:rFonts w:ascii="Times New Roman" w:hAnsi="Times New Roman" w:cs="Times New Roman"/>
          <w:color w:val="000000"/>
          <w:sz w:val="24"/>
          <w:szCs w:val="24"/>
        </w:rPr>
        <w:t>повышение работоспособности;</w:t>
      </w:r>
    </w:p>
    <w:p w:rsidR="00AB2A27" w:rsidRPr="00A9209C" w:rsidRDefault="00AB2A27" w:rsidP="00DB3A5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9C">
        <w:rPr>
          <w:rFonts w:ascii="Times New Roman" w:hAnsi="Times New Roman" w:cs="Times New Roman"/>
          <w:color w:val="000000"/>
          <w:sz w:val="24"/>
          <w:szCs w:val="24"/>
        </w:rPr>
        <w:t>снижение заболеваемости у учащихся;</w:t>
      </w:r>
    </w:p>
    <w:p w:rsidR="00AB2A27" w:rsidRPr="00A9209C" w:rsidRDefault="00AB2A27" w:rsidP="00DB3A5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9C">
        <w:rPr>
          <w:rFonts w:ascii="Times New Roman" w:hAnsi="Times New Roman" w:cs="Times New Roman"/>
          <w:color w:val="000000"/>
          <w:sz w:val="24"/>
          <w:szCs w:val="24"/>
        </w:rPr>
        <w:t>повышение интереса у учащихся к школьным мероприятиям и пребыванию в школе;</w:t>
      </w:r>
    </w:p>
    <w:p w:rsidR="00AB2A27" w:rsidRPr="00A9209C" w:rsidRDefault="00AB2A27" w:rsidP="00DB3A5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9C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представлений о здоровом образе жизни;</w:t>
      </w:r>
    </w:p>
    <w:p w:rsidR="00AB2A27" w:rsidRPr="00A9209C" w:rsidRDefault="00AB2A27" w:rsidP="00DB3A5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9C">
        <w:rPr>
          <w:rFonts w:ascii="Times New Roman" w:hAnsi="Times New Roman" w:cs="Times New Roman"/>
          <w:color w:val="000000"/>
          <w:sz w:val="24"/>
          <w:szCs w:val="24"/>
        </w:rPr>
        <w:t>развитие творческого потенциала у учащихся;</w:t>
      </w:r>
    </w:p>
    <w:p w:rsidR="00AB2A27" w:rsidRPr="00A9209C" w:rsidRDefault="00AB2A27" w:rsidP="00DB3A5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9C">
        <w:rPr>
          <w:rFonts w:ascii="Times New Roman" w:hAnsi="Times New Roman" w:cs="Times New Roman"/>
          <w:color w:val="000000"/>
          <w:sz w:val="24"/>
          <w:szCs w:val="24"/>
        </w:rPr>
        <w:t>повышение социальной компетентности у учащихся;</w:t>
      </w:r>
    </w:p>
    <w:p w:rsidR="00AB2A27" w:rsidRDefault="00AB2A27" w:rsidP="00DB3A5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0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повышение удовлетворенности </w:t>
      </w:r>
      <w:r w:rsidRPr="00A9209C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A9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209C">
        <w:rPr>
          <w:rFonts w:ascii="Times New Roman" w:hAnsi="Times New Roman" w:cs="Times New Roman"/>
          <w:color w:val="000000"/>
          <w:sz w:val="24"/>
          <w:szCs w:val="24"/>
        </w:rPr>
        <w:t>заинтер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есованности в школе у родителей;</w:t>
      </w:r>
    </w:p>
    <w:p w:rsidR="00AB2A27" w:rsidRPr="000C47B5" w:rsidRDefault="00AB2A27" w:rsidP="00DB3A5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7B5">
        <w:rPr>
          <w:rFonts w:ascii="Times New Roman" w:hAnsi="Times New Roman" w:cs="Times New Roman"/>
          <w:color w:val="000000"/>
          <w:sz w:val="24"/>
          <w:szCs w:val="24"/>
        </w:rPr>
        <w:t>снижение конфликтности в отношениях учитель-ученик, ученик-родитель, учитель-родитель;</w:t>
      </w:r>
    </w:p>
    <w:p w:rsidR="00AB2A27" w:rsidRPr="009F5144" w:rsidRDefault="00AB2A27" w:rsidP="00DB3A5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7B5">
        <w:rPr>
          <w:rFonts w:ascii="Times New Roman" w:hAnsi="Times New Roman" w:cs="Times New Roman"/>
          <w:sz w:val="24"/>
          <w:szCs w:val="24"/>
        </w:rPr>
        <w:t>повышение комфортности пребывания в школе и обучения для учителей 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144" w:rsidRPr="00A9209C" w:rsidRDefault="009F5144" w:rsidP="00DB3A5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A27" w:rsidRPr="00A9209C" w:rsidRDefault="00AB2A27" w:rsidP="00AB2A2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результативности:</w:t>
      </w:r>
    </w:p>
    <w:p w:rsidR="00AB2A27" w:rsidRPr="00A9209C" w:rsidRDefault="00AB2A27" w:rsidP="00DB3A5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9C">
        <w:rPr>
          <w:rFonts w:ascii="Times New Roman" w:hAnsi="Times New Roman" w:cs="Times New Roman"/>
          <w:color w:val="000000"/>
          <w:sz w:val="24"/>
          <w:szCs w:val="24"/>
        </w:rPr>
        <w:t>активность в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соц. проектов</w:t>
      </w:r>
      <w:r w:rsidRPr="00A92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2A27" w:rsidRPr="00A9209C" w:rsidRDefault="00AB2A27" w:rsidP="00DB3A5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9C">
        <w:rPr>
          <w:rFonts w:ascii="Times New Roman" w:hAnsi="Times New Roman" w:cs="Times New Roman"/>
          <w:color w:val="000000"/>
          <w:sz w:val="24"/>
          <w:szCs w:val="24"/>
        </w:rPr>
        <w:t>обратная связь (оценка) со стороны родителей, учителей;</w:t>
      </w:r>
    </w:p>
    <w:p w:rsidR="00AB2A27" w:rsidRPr="00A9209C" w:rsidRDefault="00AB2A27" w:rsidP="00DB3A5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9C">
        <w:rPr>
          <w:rFonts w:ascii="Times New Roman" w:hAnsi="Times New Roman" w:cs="Times New Roman"/>
          <w:color w:val="000000"/>
          <w:sz w:val="24"/>
          <w:szCs w:val="24"/>
        </w:rPr>
        <w:t>наличие у учащихся представлений о здоровом образе жизни и стремление его реализовывать;</w:t>
      </w:r>
    </w:p>
    <w:p w:rsidR="00AB2A27" w:rsidRPr="000C47B5" w:rsidRDefault="00AB2A27" w:rsidP="00DB3A5D">
      <w:pPr>
        <w:pStyle w:val="a5"/>
        <w:numPr>
          <w:ilvl w:val="0"/>
          <w:numId w:val="16"/>
        </w:numPr>
        <w:spacing w:before="0" w:after="0" w:line="276" w:lineRule="auto"/>
        <w:jc w:val="both"/>
        <w:rPr>
          <w:b/>
          <w:bCs/>
          <w:i/>
        </w:rPr>
      </w:pPr>
      <w:r w:rsidRPr="00A9209C">
        <w:t>улучшени</w:t>
      </w:r>
      <w:r>
        <w:t>е состояния здоровья у учащихся;</w:t>
      </w:r>
    </w:p>
    <w:p w:rsidR="00AB2A27" w:rsidRPr="000C47B5" w:rsidRDefault="00AB2A27" w:rsidP="00DB3A5D">
      <w:pPr>
        <w:pStyle w:val="a5"/>
        <w:numPr>
          <w:ilvl w:val="0"/>
          <w:numId w:val="16"/>
        </w:numPr>
        <w:spacing w:before="0" w:after="0" w:line="276" w:lineRule="auto"/>
        <w:jc w:val="both"/>
        <w:rPr>
          <w:b/>
          <w:bCs/>
          <w:i/>
        </w:rPr>
      </w:pPr>
      <w:r w:rsidRPr="000C47B5">
        <w:t>степень активности    участия    учителей    в    мероприятиях,    направленных    на    повышение профессиональной квалификации, психологической компетентности.</w:t>
      </w:r>
    </w:p>
    <w:p w:rsidR="00AB2A27" w:rsidRPr="00A9209C" w:rsidRDefault="00AB2A27" w:rsidP="00DB3A5D">
      <w:pPr>
        <w:pStyle w:val="a5"/>
        <w:numPr>
          <w:ilvl w:val="0"/>
          <w:numId w:val="16"/>
        </w:numPr>
        <w:spacing w:before="0" w:after="0" w:line="276" w:lineRule="auto"/>
        <w:jc w:val="both"/>
        <w:rPr>
          <w:b/>
          <w:bCs/>
          <w:i/>
        </w:rPr>
      </w:pPr>
      <w:r w:rsidRPr="000C47B5">
        <w:rPr>
          <w:color w:val="000000"/>
        </w:rPr>
        <w:t>применение учителями ЗОТ</w:t>
      </w:r>
    </w:p>
    <w:p w:rsidR="00DB3A5D" w:rsidRDefault="00DB3A5D" w:rsidP="00AB2A27"/>
    <w:sectPr w:rsidR="00DB3A5D" w:rsidSect="00AB2A2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F8CB7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25F2374"/>
    <w:multiLevelType w:val="hybridMultilevel"/>
    <w:tmpl w:val="C66CCB4C"/>
    <w:lvl w:ilvl="0" w:tplc="A356BA7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51A"/>
    <w:multiLevelType w:val="hybridMultilevel"/>
    <w:tmpl w:val="AD74D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36023"/>
    <w:multiLevelType w:val="hybridMultilevel"/>
    <w:tmpl w:val="BCE2B5FC"/>
    <w:lvl w:ilvl="0" w:tplc="38F0BC64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>
    <w:nsid w:val="142336FA"/>
    <w:multiLevelType w:val="hybridMultilevel"/>
    <w:tmpl w:val="0D32B4B8"/>
    <w:lvl w:ilvl="0" w:tplc="FBC0A3A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03F71"/>
    <w:multiLevelType w:val="hybridMultilevel"/>
    <w:tmpl w:val="1682DEE4"/>
    <w:lvl w:ilvl="0" w:tplc="003C494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E5B5B"/>
    <w:multiLevelType w:val="hybridMultilevel"/>
    <w:tmpl w:val="05723E94"/>
    <w:lvl w:ilvl="0" w:tplc="BE6A69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3551D82"/>
    <w:multiLevelType w:val="hybridMultilevel"/>
    <w:tmpl w:val="7AD8571C"/>
    <w:lvl w:ilvl="0" w:tplc="A356BA7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151CF"/>
    <w:multiLevelType w:val="hybridMultilevel"/>
    <w:tmpl w:val="3800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62A7D"/>
    <w:multiLevelType w:val="hybridMultilevel"/>
    <w:tmpl w:val="83500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876B6"/>
    <w:multiLevelType w:val="hybridMultilevel"/>
    <w:tmpl w:val="CA5486C6"/>
    <w:lvl w:ilvl="0" w:tplc="11D81310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F33432"/>
    <w:multiLevelType w:val="hybridMultilevel"/>
    <w:tmpl w:val="819833D4"/>
    <w:lvl w:ilvl="0" w:tplc="003C4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</w:abstractNum>
  <w:abstractNum w:abstractNumId="12">
    <w:nsid w:val="2AF655CE"/>
    <w:multiLevelType w:val="hybridMultilevel"/>
    <w:tmpl w:val="02B2E40C"/>
    <w:lvl w:ilvl="0" w:tplc="056A1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D7D46"/>
    <w:multiLevelType w:val="hybridMultilevel"/>
    <w:tmpl w:val="517A2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2494D"/>
    <w:multiLevelType w:val="hybridMultilevel"/>
    <w:tmpl w:val="B0344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33210"/>
    <w:multiLevelType w:val="hybridMultilevel"/>
    <w:tmpl w:val="331AB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32E40"/>
    <w:multiLevelType w:val="hybridMultilevel"/>
    <w:tmpl w:val="F9221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5D47A2"/>
    <w:multiLevelType w:val="hybridMultilevel"/>
    <w:tmpl w:val="AD58B6B8"/>
    <w:lvl w:ilvl="0" w:tplc="BE6A69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6CA1E00"/>
    <w:multiLevelType w:val="hybridMultilevel"/>
    <w:tmpl w:val="1D0CDCE8"/>
    <w:lvl w:ilvl="0" w:tplc="FBC0A3A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2219BE"/>
    <w:multiLevelType w:val="hybridMultilevel"/>
    <w:tmpl w:val="A3E41194"/>
    <w:lvl w:ilvl="0" w:tplc="003C4942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244ED7"/>
    <w:multiLevelType w:val="hybridMultilevel"/>
    <w:tmpl w:val="5B7C36BC"/>
    <w:lvl w:ilvl="0" w:tplc="003C4942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 w:hint="default"/>
      </w:rPr>
    </w:lvl>
    <w:lvl w:ilvl="1" w:tplc="BE6A695E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abstractNum w:abstractNumId="21">
    <w:nsid w:val="6EDA7AA9"/>
    <w:multiLevelType w:val="hybridMultilevel"/>
    <w:tmpl w:val="FC60ABBE"/>
    <w:lvl w:ilvl="0" w:tplc="003C494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18"/>
  </w:num>
  <w:num w:numId="19">
    <w:abstractNumId w:val="13"/>
  </w:num>
  <w:num w:numId="20">
    <w:abstractNumId w:val="7"/>
  </w:num>
  <w:num w:numId="21">
    <w:abstractNumId w:val="1"/>
  </w:num>
  <w:num w:numId="22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2A27"/>
    <w:rsid w:val="002624C9"/>
    <w:rsid w:val="00900FCA"/>
    <w:rsid w:val="009F5144"/>
    <w:rsid w:val="00AB2A27"/>
    <w:rsid w:val="00DB3A5D"/>
    <w:rsid w:val="00F1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5">
          <o:proxy start="" idref="#_x0000_s1030" connectloc="2"/>
        </o:r>
        <o:r id="V:Rule4" type="connector" idref="#_x0000_s1044">
          <o:proxy start="" idref="#_x0000_s1030" connectloc="2"/>
          <o:proxy end="" idref="#_x0000_s1043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CA"/>
  </w:style>
  <w:style w:type="paragraph" w:styleId="1">
    <w:name w:val="heading 1"/>
    <w:basedOn w:val="a"/>
    <w:next w:val="a"/>
    <w:link w:val="10"/>
    <w:uiPriority w:val="99"/>
    <w:qFormat/>
    <w:rsid w:val="00AB2A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uiPriority w:val="99"/>
    <w:qFormat/>
    <w:rsid w:val="00AB2A2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B2A27"/>
    <w:pPr>
      <w:spacing w:before="100" w:after="10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color w:val="0000A0"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AB2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B2A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B2A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A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2A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B2A27"/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AB2A27"/>
    <w:rPr>
      <w:rFonts w:ascii="Times New Roman" w:eastAsia="Times New Roman" w:hAnsi="Times New Roman" w:cs="Times New Roman"/>
      <w:b/>
      <w:bCs/>
      <w:color w:val="0000A0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AB2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AB2A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AB2A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AB2A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AB2A27"/>
    <w:pPr>
      <w:spacing w:after="0" w:line="240" w:lineRule="auto"/>
    </w:pPr>
  </w:style>
  <w:style w:type="character" w:styleId="a4">
    <w:name w:val="Emphasis"/>
    <w:basedOn w:val="a0"/>
    <w:qFormat/>
    <w:rsid w:val="00AB2A27"/>
    <w:rPr>
      <w:i/>
      <w:iCs/>
      <w:color w:val="800000"/>
    </w:rPr>
  </w:style>
  <w:style w:type="paragraph" w:styleId="a5">
    <w:name w:val="Normal (Web)"/>
    <w:basedOn w:val="a"/>
    <w:rsid w:val="00AB2A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AB2A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AB2A2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AB2A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AB2A2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B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A27"/>
  </w:style>
  <w:style w:type="paragraph" w:styleId="aa">
    <w:name w:val="footer"/>
    <w:basedOn w:val="a"/>
    <w:link w:val="ab"/>
    <w:unhideWhenUsed/>
    <w:rsid w:val="00AB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B2A27"/>
  </w:style>
  <w:style w:type="paragraph" w:styleId="ac">
    <w:name w:val="List Paragraph"/>
    <w:basedOn w:val="a"/>
    <w:uiPriority w:val="99"/>
    <w:qFormat/>
    <w:rsid w:val="00AB2A27"/>
    <w:pPr>
      <w:ind w:left="720"/>
      <w:contextualSpacing/>
    </w:pPr>
  </w:style>
  <w:style w:type="character" w:styleId="ad">
    <w:name w:val="Hyperlink"/>
    <w:basedOn w:val="a0"/>
    <w:uiPriority w:val="99"/>
    <w:rsid w:val="00AB2A27"/>
    <w:rPr>
      <w:rFonts w:ascii="Arial" w:hAnsi="Arial" w:cs="Arial"/>
      <w:color w:val="0000FF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AB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2A2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B2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2A27"/>
    <w:rPr>
      <w:sz w:val="16"/>
      <w:szCs w:val="16"/>
    </w:rPr>
  </w:style>
  <w:style w:type="table" w:styleId="af0">
    <w:name w:val="Table Grid"/>
    <w:basedOn w:val="a1"/>
    <w:rsid w:val="00AB2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rsid w:val="00AB2A27"/>
    <w:rPr>
      <w:rFonts w:ascii="Arial" w:hAnsi="Arial" w:cs="Arial"/>
      <w:color w:val="0000FF"/>
      <w:u w:val="none"/>
      <w:effect w:val="none"/>
    </w:rPr>
  </w:style>
  <w:style w:type="character" w:styleId="af2">
    <w:name w:val="Strong"/>
    <w:basedOn w:val="a0"/>
    <w:qFormat/>
    <w:rsid w:val="00AB2A27"/>
    <w:rPr>
      <w:b/>
      <w:bCs/>
      <w:color w:val="800000"/>
    </w:rPr>
  </w:style>
  <w:style w:type="paragraph" w:customStyle="1" w:styleId="new">
    <w:name w:val="new"/>
    <w:basedOn w:val="a"/>
    <w:uiPriority w:val="99"/>
    <w:rsid w:val="00AB2A27"/>
    <w:pPr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paragraph" w:customStyle="1" w:styleId="tab">
    <w:name w:val="tab"/>
    <w:basedOn w:val="a"/>
    <w:uiPriority w:val="99"/>
    <w:rsid w:val="00AB2A27"/>
    <w:pPr>
      <w:spacing w:before="60" w:after="60" w:line="240" w:lineRule="auto"/>
      <w:ind w:left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j">
    <w:name w:val="smj"/>
    <w:basedOn w:val="a"/>
    <w:uiPriority w:val="99"/>
    <w:rsid w:val="00AB2A27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none">
    <w:name w:val="none"/>
    <w:basedOn w:val="a"/>
    <w:uiPriority w:val="99"/>
    <w:rsid w:val="00AB2A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uiPriority w:val="99"/>
    <w:rsid w:val="00AB2A2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0">
    <w:name w:val="l0"/>
    <w:basedOn w:val="a"/>
    <w:uiPriority w:val="99"/>
    <w:rsid w:val="00AB2A27"/>
    <w:pPr>
      <w:spacing w:before="60" w:after="60" w:line="240" w:lineRule="auto"/>
      <w:jc w:val="both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l1">
    <w:name w:val="l1"/>
    <w:basedOn w:val="a"/>
    <w:uiPriority w:val="99"/>
    <w:rsid w:val="00AB2A27"/>
    <w:pPr>
      <w:spacing w:before="60" w:after="60" w:line="240" w:lineRule="auto"/>
      <w:jc w:val="both"/>
    </w:pPr>
    <w:rPr>
      <w:rFonts w:ascii="Verdana" w:eastAsia="Times New Roman" w:hAnsi="Verdana" w:cs="Verdana"/>
      <w:i/>
      <w:iCs/>
      <w:sz w:val="16"/>
      <w:szCs w:val="16"/>
    </w:rPr>
  </w:style>
  <w:style w:type="character" w:styleId="af3">
    <w:name w:val="page number"/>
    <w:basedOn w:val="a0"/>
    <w:uiPriority w:val="99"/>
    <w:rsid w:val="00AB2A27"/>
  </w:style>
  <w:style w:type="paragraph" w:styleId="af4">
    <w:name w:val="Body Text"/>
    <w:basedOn w:val="a"/>
    <w:link w:val="af5"/>
    <w:uiPriority w:val="99"/>
    <w:rsid w:val="00AB2A2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5">
    <w:name w:val="Основной текст Знак"/>
    <w:basedOn w:val="a0"/>
    <w:link w:val="af4"/>
    <w:uiPriority w:val="99"/>
    <w:rsid w:val="00AB2A27"/>
    <w:rPr>
      <w:rFonts w:ascii="Times New Roman" w:eastAsia="Times New Roman" w:hAnsi="Times New Roman" w:cs="Times New Roman"/>
      <w:sz w:val="36"/>
      <w:szCs w:val="36"/>
    </w:rPr>
  </w:style>
  <w:style w:type="paragraph" w:customStyle="1" w:styleId="af6">
    <w:name w:val="a"/>
    <w:basedOn w:val="a"/>
    <w:rsid w:val="00AB2A2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AB2A2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B2A2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"/>
    <w:rsid w:val="00AB2A2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бычный3"/>
    <w:next w:val="a"/>
    <w:rsid w:val="00AB2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B2A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1">
    <w:name w:val="Обычный5"/>
    <w:next w:val="a"/>
    <w:rsid w:val="00AB2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AB2A2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2A27"/>
    <w:rPr>
      <w:rFonts w:ascii="Calibri" w:eastAsia="Times New Roman" w:hAnsi="Calibri" w:cs="Calibri"/>
      <w:sz w:val="16"/>
      <w:szCs w:val="16"/>
    </w:rPr>
  </w:style>
  <w:style w:type="paragraph" w:customStyle="1" w:styleId="26">
    <w:name w:val="Обычный2"/>
    <w:rsid w:val="00AB2A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7">
    <w:name w:val="Title"/>
    <w:aliases w:val="Знак Знак,Знак"/>
    <w:basedOn w:val="a"/>
    <w:link w:val="12"/>
    <w:qFormat/>
    <w:rsid w:val="00AB2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uiPriority w:val="10"/>
    <w:rsid w:val="00AB2A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нак Знак Знак,Знак Знак1"/>
    <w:basedOn w:val="a0"/>
    <w:link w:val="af7"/>
    <w:locked/>
    <w:rsid w:val="00AB2A27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caption"/>
    <w:basedOn w:val="a"/>
    <w:next w:val="a"/>
    <w:qFormat/>
    <w:rsid w:val="00AB2A2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SL_Times New Roman" w:eastAsia="Times New Roman" w:hAnsi="SL_Times New Roman" w:cs="Times New Roman"/>
      <w:sz w:val="28"/>
      <w:szCs w:val="20"/>
    </w:rPr>
  </w:style>
  <w:style w:type="paragraph" w:styleId="afa">
    <w:name w:val="footnote text"/>
    <w:basedOn w:val="a"/>
    <w:link w:val="afb"/>
    <w:semiHidden/>
    <w:rsid w:val="00AB2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AB2A27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Block Text"/>
    <w:basedOn w:val="a"/>
    <w:rsid w:val="00AB2A27"/>
    <w:pPr>
      <w:shd w:val="clear" w:color="auto" w:fill="FFFFFF"/>
      <w:spacing w:after="0" w:line="240" w:lineRule="auto"/>
      <w:ind w:left="5" w:right="14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otnote reference"/>
    <w:basedOn w:val="a0"/>
    <w:semiHidden/>
    <w:rsid w:val="00AB2A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4717</Words>
  <Characters>26891</Characters>
  <Application>Microsoft Office Word</Application>
  <DocSecurity>0</DocSecurity>
  <Lines>224</Lines>
  <Paragraphs>63</Paragraphs>
  <ScaleCrop>false</ScaleCrop>
  <Company/>
  <LinksUpToDate>false</LinksUpToDate>
  <CharactersWithSpaces>31545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2011-06-26T08:48:00Z</dcterms:created>
  <dcterms:modified xsi:type="dcterms:W3CDTF">2011-06-26T10:45:00Z</dcterms:modified>
</cp:coreProperties>
</file>