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AA" w:rsidRDefault="00AC33CD" w:rsidP="002F35A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98989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 xml:space="preserve">      </w:t>
      </w:r>
      <w:r w:rsidR="002F35AA" w:rsidRPr="00AC33CD">
        <w:rPr>
          <w:rFonts w:ascii="Times New Roman" w:eastAsia="Times New Roman" w:hAnsi="Times New Roman" w:cs="Times New Roman"/>
          <w:b/>
          <w:bCs/>
          <w:color w:val="898989"/>
          <w:sz w:val="46"/>
          <w:szCs w:val="46"/>
          <w:lang w:eastAsia="ru-RU"/>
        </w:rPr>
        <w:t>Безопасное поведение в лесу</w:t>
      </w:r>
    </w:p>
    <w:p w:rsidR="002F35AA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 xml:space="preserve">    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Если собрались </w:t>
      </w:r>
      <w:hyperlink r:id="rId7" w:tooltip="Семейный туризм или как послужить ближним своим" w:history="1">
        <w:r w:rsidRPr="00AC33CD">
          <w:rPr>
            <w:rFonts w:ascii="Times New Roman" w:eastAsia="Times New Roman" w:hAnsi="Times New Roman" w:cs="Times New Roman"/>
            <w:color w:val="017EBA"/>
            <w:sz w:val="28"/>
            <w:szCs w:val="28"/>
            <w:u w:val="single"/>
            <w:lang w:eastAsia="ru-RU"/>
          </w:rPr>
          <w:t>отправиться в поход</w:t>
        </w:r>
      </w:hyperlink>
      <w:r w:rsidRPr="00AC33C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 Чтобы </w:t>
      </w:r>
      <w:hyperlink r:id="rId8" w:tooltip="Как уберечься от нападения клещей, и что делать, если клещ присосался? Признаки клещевого энцефалита." w:history="1">
        <w:r w:rsidRPr="00AC33CD">
          <w:rPr>
            <w:rFonts w:ascii="Times New Roman" w:eastAsia="Times New Roman" w:hAnsi="Times New Roman" w:cs="Times New Roman"/>
            <w:color w:val="017EBA"/>
            <w:sz w:val="28"/>
            <w:szCs w:val="28"/>
            <w:u w:val="single"/>
            <w:lang w:eastAsia="ru-RU"/>
          </w:rPr>
          <w:t>уберечься от клещей</w:t>
        </w:r>
      </w:hyperlink>
      <w:r w:rsidRPr="00AC33C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 и иных насекомых, желательно, надеть шапку или панаму, куртку или свитер с длинными рукавами, плотные штаны, их следует вправить в обувь, лучше обуть резиновые сапоги. Также нужно воспользоваться специальными кремами и мазями </w:t>
      </w:r>
      <w:hyperlink r:id="rId9" w:tooltip="Как защитить детей от укусов комаров?" w:history="1">
        <w:r w:rsidRPr="00AC33CD">
          <w:rPr>
            <w:rFonts w:ascii="Times New Roman" w:eastAsia="Times New Roman" w:hAnsi="Times New Roman" w:cs="Times New Roman"/>
            <w:color w:val="017EBA"/>
            <w:sz w:val="28"/>
            <w:szCs w:val="28"/>
            <w:u w:val="single"/>
            <w:lang w:eastAsia="ru-RU"/>
          </w:rPr>
          <w:t>от укусов насекомых</w:t>
        </w:r>
      </w:hyperlink>
      <w:r w:rsidRPr="00AC33C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. Обязательно иметь при себе запас воды, хотя бы на сутки. Не стоит забывать о средствах личной гигиены.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3"/>
          <w:szCs w:val="23"/>
          <w:lang w:eastAsia="ru-RU"/>
        </w:rPr>
      </w:pPr>
      <w:r w:rsidRPr="00AC33CD">
        <w:rPr>
          <w:rFonts w:ascii="Times New Roman" w:eastAsia="Times New Roman" w:hAnsi="Times New Roman" w:cs="Times New Roman"/>
          <w:b/>
          <w:bCs/>
          <w:color w:val="898989"/>
          <w:sz w:val="28"/>
          <w:szCs w:val="28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3"/>
          <w:szCs w:val="23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23"/>
          <w:szCs w:val="23"/>
          <w:lang w:eastAsia="ru-RU"/>
        </w:rPr>
        <w:t> 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 xml:space="preserve">не ходите в лес одни, только </w:t>
      </w:r>
      <w:proofErr w:type="gramStart"/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со</w:t>
      </w:r>
      <w:proofErr w:type="gramEnd"/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 xml:space="preserve"> взрослыми;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возьмите с собой телефон для связи с родственниками;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вернуться из леса нужно до наступления темноты;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уходите вглубь леса;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стоит въезжать в лес на транспорте, это вредит растительности;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сжигайте высохшую траву или листья;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бросайте мусор, </w:t>
      </w:r>
      <w:hyperlink r:id="rId10" w:tooltip="Правила поведения на природе для детей" w:history="1">
        <w:r w:rsidRPr="00AC33CD">
          <w:rPr>
            <w:rFonts w:ascii="Times New Roman" w:eastAsia="Times New Roman" w:hAnsi="Times New Roman" w:cs="Times New Roman"/>
            <w:color w:val="017EBA"/>
            <w:sz w:val="32"/>
            <w:szCs w:val="32"/>
            <w:u w:val="single"/>
            <w:lang w:eastAsia="ru-RU"/>
          </w:rPr>
          <w:t>нельзя загрязнять природу</w:t>
        </w:r>
      </w:hyperlink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, это дом для зверей и птиц;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бейте стекло, поранитесь сами и нанесете вред обитателям леса;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2F35AA" w:rsidRPr="00AC33CD" w:rsidRDefault="002F35AA" w:rsidP="002F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2F35AA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 не следует забирать детенышей животных, они могут быть переносчиками очень опасных заболеваний;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hyperlink r:id="rId11" w:tooltip="Перелетные птицы. Как интересно рассказать детям о птицах?" w:history="1">
        <w:r w:rsidRPr="00AC33CD">
          <w:rPr>
            <w:rFonts w:ascii="Times New Roman" w:eastAsia="Times New Roman" w:hAnsi="Times New Roman" w:cs="Times New Roman"/>
            <w:color w:val="017EBA"/>
            <w:sz w:val="32"/>
            <w:szCs w:val="32"/>
            <w:u w:val="single"/>
            <w:lang w:eastAsia="ru-RU"/>
          </w:rPr>
          <w:t>не трогайте гнезда птиц</w:t>
        </w:r>
      </w:hyperlink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вылавливайте лягушек и головастиков;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убивайте пауков, не рвите паутину;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срывайте цветы, тем более с корнем, ведь они не вырастут снова, среди них могут быть редкие, </w:t>
      </w:r>
      <w:hyperlink r:id="rId12" w:tooltip="Как рассказать детям про растения из Красной книги России?" w:history="1">
        <w:r w:rsidRPr="00AC33CD">
          <w:rPr>
            <w:rFonts w:ascii="Times New Roman" w:eastAsia="Times New Roman" w:hAnsi="Times New Roman" w:cs="Times New Roman"/>
            <w:color w:val="017EBA"/>
            <w:sz w:val="32"/>
            <w:szCs w:val="32"/>
            <w:u w:val="single"/>
            <w:lang w:eastAsia="ru-RU"/>
          </w:rPr>
          <w:t>занесенные в Красную книгу</w:t>
        </w:r>
      </w:hyperlink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, лесные цветы должны радовать своей красотой, а не вянуть в букетах;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разрешается сбор знакомых лекарственных трав, ягод, орехов, если в лесу их много;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собирать </w:t>
      </w:r>
      <w:hyperlink r:id="rId13" w:tooltip="Съедобные и несъедобные грибы и ягоды" w:history="1">
        <w:r w:rsidRPr="00AC33CD">
          <w:rPr>
            <w:rFonts w:ascii="Times New Roman" w:eastAsia="Times New Roman" w:hAnsi="Times New Roman" w:cs="Times New Roman"/>
            <w:color w:val="017EBA"/>
            <w:sz w:val="32"/>
            <w:szCs w:val="32"/>
            <w:u w:val="single"/>
            <w:lang w:eastAsia="ru-RU"/>
          </w:rPr>
          <w:t>съедобные грибы</w:t>
        </w:r>
      </w:hyperlink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 можно только под присмотром взрослых, ни в коем случае не вырывая их, пользуйтесь ножичком, чтобы не повредить грибницу;</w:t>
      </w:r>
    </w:p>
    <w:p w:rsidR="002F35AA" w:rsidRPr="00AC33CD" w:rsidRDefault="002F35AA" w:rsidP="002F3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3"/>
          <w:szCs w:val="23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23"/>
          <w:szCs w:val="23"/>
          <w:lang w:eastAsia="ru-RU"/>
        </w:rPr>
        <w:t> </w:t>
      </w:r>
    </w:p>
    <w:p w:rsidR="002F35AA" w:rsidRPr="00D103EC" w:rsidRDefault="002F35AA" w:rsidP="002F35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898989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19A747C" wp14:editId="5D739DAD">
                <wp:extent cx="304800" cy="304800"/>
                <wp:effectExtent l="0" t="0" r="0" b="0"/>
                <wp:docPr id="2" name="Прямоугольник 2" descr="как вести себя в лесу, как нужно вести себя в лесу прави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как вести себя в лесу, как нужно вести себя в лесу правил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q4EG8GAMAADk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2F35AA" w:rsidRDefault="002F35AA" w:rsidP="002F35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D103EC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2F35AA" w:rsidRDefault="002F35AA" w:rsidP="002F35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</w:p>
    <w:p w:rsidR="002F35AA" w:rsidRDefault="002F35AA" w:rsidP="002F35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</w:p>
    <w:p w:rsidR="002F35AA" w:rsidRDefault="002F35AA" w:rsidP="002F35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</w:p>
    <w:p w:rsidR="002F35AA" w:rsidRPr="00AC33CD" w:rsidRDefault="002F35AA" w:rsidP="002F35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AC33CD">
        <w:rPr>
          <w:rFonts w:ascii="Times New Roman" w:eastAsia="Times New Roman" w:hAnsi="Times New Roman" w:cs="Times New Roman"/>
          <w:b/>
          <w:bCs/>
          <w:color w:val="898989"/>
          <w:sz w:val="48"/>
          <w:szCs w:val="48"/>
          <w:lang w:eastAsia="ru-RU"/>
        </w:rPr>
        <w:lastRenderedPageBreak/>
        <w:t>Что делать, если заблудился в лесу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 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 xml:space="preserve">    </w:t>
      </w: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Итак, основные правила, как нужно вести себя в лесу, если заблудился. 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 Сообщите о том, что вас окружает, вам подскажут, как выйти из леса. Правила поведения в лесу для школьников подразумевают знание частей света. В полдень встаньте спиной к солнцу, ваша тень будет указывать на север, восток окажется по правую руку, а запад – по левую. Следуйте указаниям специалиста МЧС.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 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 xml:space="preserve">    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2F35AA" w:rsidRPr="00AC33CD" w:rsidRDefault="002F35AA" w:rsidP="002F35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r w:rsidRPr="00AC33CD"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Думайте только о хорошем, наступит новый</w:t>
      </w:r>
      <w:r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  <w:t xml:space="preserve"> день, и вас обязательно найду</w:t>
      </w:r>
    </w:p>
    <w:p w:rsidR="002F35AA" w:rsidRPr="00D103EC" w:rsidRDefault="002F35AA" w:rsidP="002F35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D103EC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2F35AA" w:rsidRDefault="002F35AA" w:rsidP="002F35AA">
      <w:pPr>
        <w:jc w:val="both"/>
      </w:pPr>
    </w:p>
    <w:p w:rsidR="00AC33CD" w:rsidRDefault="00AC33CD" w:rsidP="00D103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  <w:bookmarkStart w:id="0" w:name="_GoBack"/>
      <w:bookmarkEnd w:id="0"/>
    </w:p>
    <w:p w:rsidR="00AC33CD" w:rsidRDefault="00AC33CD" w:rsidP="00D103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98989"/>
          <w:sz w:val="32"/>
          <w:szCs w:val="32"/>
          <w:lang w:eastAsia="ru-RU"/>
        </w:rPr>
      </w:pPr>
    </w:p>
    <w:p w:rsidR="00D103EC" w:rsidRPr="00D103EC" w:rsidRDefault="00D103EC" w:rsidP="00D103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D103EC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D103EC" w:rsidRPr="00D103EC" w:rsidRDefault="00D103EC" w:rsidP="00D10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898989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правила поведения в лесу для детей памятка, поведение в лес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правила поведения в лесу для детей памятка, поведение в лес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AncBCUDAAA/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D103EC" w:rsidRPr="00D103EC" w:rsidRDefault="00D103EC" w:rsidP="00D103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D103EC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D103EC" w:rsidRPr="00D103EC" w:rsidRDefault="00D103EC" w:rsidP="00D103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D103EC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D103E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p w:rsidR="00AC33CD" w:rsidRDefault="00AC33CD" w:rsidP="00AC33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  <w:lang w:eastAsia="ru-RU"/>
        </w:rPr>
      </w:pPr>
    </w:p>
    <w:sectPr w:rsidR="00AC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D69"/>
    <w:multiLevelType w:val="multilevel"/>
    <w:tmpl w:val="187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157C4"/>
    <w:multiLevelType w:val="multilevel"/>
    <w:tmpl w:val="8CD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EC"/>
    <w:rsid w:val="000226E5"/>
    <w:rsid w:val="002F35AA"/>
    <w:rsid w:val="00AC33CD"/>
    <w:rsid w:val="00D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103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0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103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0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13" Type="http://schemas.openxmlformats.org/officeDocument/2006/relationships/hyperlink" Target="http://www.rastut-goda.ru/zanjatija-v-detskom-sadu/7255-sedobnye-i-nesedobnye-griby-i-jagod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ut-goda.ru/family-council/4415-semejnyj-turizm-ili-kak-posluzhit-blizhnim-svoim.html" TargetMode="External"/><Relationship Id="rId12" Type="http://schemas.openxmlformats.org/officeDocument/2006/relationships/hyperlink" Target="http://www.rastut-goda.ru/questions-of-pedagogy/8238-kak-rasskazat-detyam-pro-rasteniya-iz-krasnoj-knigi-ross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ut-goda.ru/questions-of-pedagogy/6946-pereletnye-ptitsy-kak-interesno-rasskazat-detjam-o-ptitsah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stut-goda.ru/family-council/8472-pravila-povedeniya-na-prirode-dlya-det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tut-goda.ru/family-council/5697-kak-zaschitit-detej-ot-ukusov-komar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EF35-86A0-4BD0-A16D-5DA3FCCD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3</dc:creator>
  <cp:lastModifiedBy>Comp-5</cp:lastModifiedBy>
  <cp:revision>3</cp:revision>
  <dcterms:created xsi:type="dcterms:W3CDTF">2018-05-24T08:32:00Z</dcterms:created>
  <dcterms:modified xsi:type="dcterms:W3CDTF">2018-05-24T10:42:00Z</dcterms:modified>
</cp:coreProperties>
</file>